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EE" w:rsidRDefault="00B420EE">
      <w:pPr>
        <w:spacing w:after="0" w:line="240" w:lineRule="auto"/>
        <w:jc w:val="center"/>
        <w:rPr>
          <w:rFonts w:asciiTheme="minorHAnsi" w:eastAsia="Arial" w:hAnsiTheme="minorHAnsi" w:cstheme="minorHAnsi"/>
          <w:color w:val="000000"/>
        </w:rPr>
      </w:pPr>
    </w:p>
    <w:p w:rsidR="00FB59BB" w:rsidRPr="004604AD" w:rsidRDefault="00FB59BB">
      <w:pPr>
        <w:spacing w:after="0" w:line="240" w:lineRule="auto"/>
        <w:jc w:val="center"/>
        <w:rPr>
          <w:rFonts w:asciiTheme="minorHAnsi" w:eastAsia="Arial" w:hAnsiTheme="minorHAnsi" w:cstheme="minorHAnsi"/>
          <w:color w:val="000000"/>
        </w:rPr>
      </w:pPr>
      <w:bookmarkStart w:id="0" w:name="_GoBack"/>
      <w:bookmarkEnd w:id="0"/>
    </w:p>
    <w:p w:rsidR="005501DE" w:rsidRPr="004604AD" w:rsidRDefault="004B4785">
      <w:pPr>
        <w:spacing w:after="0" w:line="240" w:lineRule="auto"/>
        <w:jc w:val="center"/>
        <w:rPr>
          <w:rFonts w:asciiTheme="minorHAnsi" w:eastAsia="Arial" w:hAnsiTheme="minorHAnsi" w:cstheme="minorHAnsi"/>
          <w:b/>
          <w:color w:val="000000"/>
        </w:rPr>
      </w:pPr>
      <w:r w:rsidRPr="004604AD">
        <w:rPr>
          <w:rFonts w:asciiTheme="minorHAnsi" w:eastAsia="Arial" w:hAnsiTheme="minorHAnsi" w:cstheme="minorHAnsi"/>
          <w:b/>
          <w:color w:val="000000"/>
        </w:rPr>
        <w:t>RAJIV GANDHI CENT</w:t>
      </w:r>
      <w:r w:rsidR="00EA6799" w:rsidRPr="004604AD">
        <w:rPr>
          <w:rFonts w:asciiTheme="minorHAnsi" w:eastAsia="Arial" w:hAnsiTheme="minorHAnsi" w:cstheme="minorHAnsi"/>
          <w:b/>
          <w:color w:val="000000"/>
        </w:rPr>
        <w:t>R</w:t>
      </w:r>
      <w:r w:rsidRPr="004604AD">
        <w:rPr>
          <w:rFonts w:asciiTheme="minorHAnsi" w:eastAsia="Arial" w:hAnsiTheme="minorHAnsi" w:cstheme="minorHAnsi"/>
          <w:b/>
          <w:color w:val="000000"/>
        </w:rPr>
        <w:t>E</w:t>
      </w:r>
      <w:r w:rsidR="00EA6799" w:rsidRPr="004604AD">
        <w:rPr>
          <w:rFonts w:asciiTheme="minorHAnsi" w:eastAsia="Arial" w:hAnsiTheme="minorHAnsi" w:cstheme="minorHAnsi"/>
          <w:b/>
          <w:color w:val="000000"/>
        </w:rPr>
        <w:t xml:space="preserve"> FOR BIOTECHNOLOGY </w:t>
      </w:r>
    </w:p>
    <w:p w:rsidR="005501DE" w:rsidRPr="004604AD" w:rsidRDefault="00EA6799">
      <w:pPr>
        <w:spacing w:after="0" w:line="240" w:lineRule="auto"/>
        <w:jc w:val="center"/>
        <w:rPr>
          <w:rFonts w:asciiTheme="minorHAnsi" w:eastAsia="Arial" w:hAnsiTheme="minorHAnsi" w:cstheme="minorHAnsi"/>
          <w:b/>
          <w:color w:val="000000"/>
        </w:rPr>
      </w:pPr>
      <w:proofErr w:type="gramStart"/>
      <w:r w:rsidRPr="004604AD">
        <w:rPr>
          <w:rFonts w:asciiTheme="minorHAnsi" w:eastAsia="Arial" w:hAnsiTheme="minorHAnsi" w:cstheme="minorHAnsi"/>
          <w:b/>
          <w:color w:val="000000"/>
        </w:rPr>
        <w:t>(No.</w:t>
      </w:r>
      <w:proofErr w:type="gramEnd"/>
      <w:r w:rsidRPr="004604AD">
        <w:rPr>
          <w:rFonts w:asciiTheme="minorHAnsi" w:eastAsia="Arial" w:hAnsiTheme="minorHAnsi" w:cstheme="minorHAnsi"/>
          <w:b/>
          <w:color w:val="000000"/>
        </w:rPr>
        <w:t xml:space="preserve"> </w:t>
      </w:r>
      <w:r w:rsidR="00AF684F" w:rsidRPr="004604AD">
        <w:rPr>
          <w:rFonts w:asciiTheme="minorHAnsi" w:eastAsia="Arial" w:hAnsiTheme="minorHAnsi" w:cstheme="minorHAnsi"/>
          <w:b/>
          <w:color w:val="000000"/>
        </w:rPr>
        <w:t>RGCB/INST/TENDER-</w:t>
      </w:r>
      <w:r w:rsidR="00AF684F" w:rsidRPr="004604AD">
        <w:rPr>
          <w:rFonts w:asciiTheme="minorHAnsi" w:hAnsiTheme="minorHAnsi" w:cstheme="minorHAnsi"/>
          <w:b/>
          <w:szCs w:val="24"/>
        </w:rPr>
        <w:t>CHILLED WATER PIPE LINE</w:t>
      </w:r>
      <w:r w:rsidR="00AF684F" w:rsidRPr="004604AD">
        <w:rPr>
          <w:rFonts w:asciiTheme="minorHAnsi" w:eastAsia="Arial" w:hAnsiTheme="minorHAnsi" w:cstheme="minorHAnsi"/>
          <w:b/>
          <w:color w:val="000000"/>
        </w:rPr>
        <w:t>/2024-25/01</w:t>
      </w:r>
      <w:proofErr w:type="gramStart"/>
      <w:r w:rsidRPr="004604AD">
        <w:rPr>
          <w:rFonts w:asciiTheme="minorHAnsi" w:eastAsia="Arial" w:hAnsiTheme="minorHAnsi" w:cstheme="minorHAnsi"/>
          <w:b/>
          <w:color w:val="000000"/>
        </w:rPr>
        <w:t>)</w:t>
      </w:r>
      <w:proofErr w:type="gramEnd"/>
      <w:r w:rsidR="000407B5" w:rsidRPr="004604AD">
        <w:rPr>
          <w:rFonts w:asciiTheme="minorHAnsi" w:eastAsia="Arial" w:hAnsiTheme="minorHAnsi" w:cstheme="minorHAnsi"/>
          <w:b/>
          <w:color w:val="000000"/>
        </w:rPr>
        <w:br/>
      </w:r>
      <w:r w:rsidR="000407B5" w:rsidRPr="004604AD">
        <w:rPr>
          <w:rFonts w:asciiTheme="minorHAnsi" w:eastAsia="Arial" w:hAnsiTheme="minorHAnsi" w:cstheme="minorHAnsi"/>
          <w:b/>
          <w:color w:val="000000"/>
          <w:u w:val="single"/>
        </w:rPr>
        <w:t>TENDER NOTICE</w:t>
      </w:r>
    </w:p>
    <w:p w:rsidR="005501DE" w:rsidRPr="004604AD" w:rsidRDefault="005501DE">
      <w:pPr>
        <w:spacing w:after="0" w:line="240" w:lineRule="auto"/>
        <w:jc w:val="center"/>
        <w:rPr>
          <w:rFonts w:asciiTheme="minorHAnsi" w:eastAsia="Arial" w:hAnsiTheme="minorHAnsi" w:cstheme="minorHAnsi"/>
          <w:color w:val="000000"/>
        </w:rPr>
      </w:pPr>
    </w:p>
    <w:p w:rsidR="005501DE" w:rsidRPr="004604AD" w:rsidRDefault="00EA6799">
      <w:pPr>
        <w:spacing w:line="240" w:lineRule="auto"/>
        <w:jc w:val="both"/>
        <w:rPr>
          <w:rFonts w:asciiTheme="minorHAnsi" w:eastAsia="Arial" w:hAnsiTheme="minorHAnsi" w:cstheme="minorHAnsi"/>
          <w:color w:val="000000"/>
          <w:sz w:val="24"/>
          <w:szCs w:val="24"/>
        </w:rPr>
      </w:pPr>
      <w:r w:rsidRPr="004604AD">
        <w:rPr>
          <w:rFonts w:asciiTheme="minorHAnsi" w:eastAsia="Arial" w:hAnsiTheme="minorHAnsi" w:cstheme="minorHAnsi"/>
          <w:color w:val="000000"/>
          <w:sz w:val="24"/>
          <w:szCs w:val="24"/>
        </w:rPr>
        <w:t>Sealed Tenders (Technical and</w:t>
      </w:r>
      <w:r w:rsidR="00AF684F" w:rsidRPr="004604AD">
        <w:rPr>
          <w:rFonts w:asciiTheme="minorHAnsi" w:eastAsia="Arial" w:hAnsiTheme="minorHAnsi" w:cstheme="minorHAnsi"/>
          <w:color w:val="000000"/>
          <w:sz w:val="24"/>
          <w:szCs w:val="24"/>
        </w:rPr>
        <w:t xml:space="preserve"> Financial bids) are invited </w:t>
      </w:r>
      <w:r w:rsidRPr="004604AD">
        <w:rPr>
          <w:rFonts w:asciiTheme="minorHAnsi" w:eastAsia="Arial" w:hAnsiTheme="minorHAnsi" w:cstheme="minorHAnsi"/>
          <w:color w:val="000000"/>
          <w:sz w:val="24"/>
          <w:szCs w:val="24"/>
        </w:rPr>
        <w:t>from</w:t>
      </w:r>
      <w:r w:rsidR="0029319F" w:rsidRPr="004604AD">
        <w:rPr>
          <w:rFonts w:asciiTheme="minorHAnsi" w:eastAsia="Arial" w:hAnsiTheme="minorHAnsi" w:cstheme="minorHAnsi"/>
          <w:color w:val="000000"/>
          <w:sz w:val="24"/>
          <w:szCs w:val="24"/>
        </w:rPr>
        <w:t xml:space="preserve"> eligible</w:t>
      </w:r>
      <w:r w:rsidR="00185C4D" w:rsidRPr="004604AD">
        <w:rPr>
          <w:rFonts w:asciiTheme="minorHAnsi" w:eastAsia="Arial" w:hAnsiTheme="minorHAnsi" w:cstheme="minorHAnsi"/>
          <w:color w:val="000000"/>
          <w:sz w:val="24"/>
          <w:szCs w:val="24"/>
        </w:rPr>
        <w:t xml:space="preserve"> </w:t>
      </w:r>
      <w:r w:rsidR="00DD495D" w:rsidRPr="004604AD">
        <w:rPr>
          <w:rFonts w:asciiTheme="minorHAnsi" w:eastAsia="Arial" w:hAnsiTheme="minorHAnsi" w:cstheme="minorHAnsi"/>
          <w:color w:val="000000"/>
          <w:sz w:val="24"/>
          <w:szCs w:val="24"/>
        </w:rPr>
        <w:t>tenderers</w:t>
      </w:r>
      <w:r w:rsidR="00185C4D" w:rsidRPr="004604AD">
        <w:rPr>
          <w:rFonts w:asciiTheme="minorHAnsi" w:eastAsia="Arial" w:hAnsiTheme="minorHAnsi" w:cstheme="minorHAnsi"/>
          <w:color w:val="000000"/>
          <w:sz w:val="24"/>
          <w:szCs w:val="24"/>
        </w:rPr>
        <w:t xml:space="preserve"> for </w:t>
      </w:r>
      <w:r w:rsidR="00BC57F2" w:rsidRPr="004604AD">
        <w:rPr>
          <w:rFonts w:asciiTheme="minorHAnsi" w:eastAsia="Arial" w:hAnsiTheme="minorHAnsi" w:cstheme="minorHAnsi"/>
          <w:color w:val="000000"/>
          <w:sz w:val="24"/>
          <w:szCs w:val="24"/>
        </w:rPr>
        <w:t xml:space="preserve">the </w:t>
      </w:r>
      <w:r w:rsidR="00BC57F2" w:rsidRPr="004604AD">
        <w:rPr>
          <w:rFonts w:asciiTheme="minorHAnsi" w:hAnsiTheme="minorHAnsi" w:cstheme="minorHAnsi"/>
          <w:sz w:val="24"/>
          <w:szCs w:val="24"/>
        </w:rPr>
        <w:t xml:space="preserve">replacement </w:t>
      </w:r>
      <w:r w:rsidR="00123F74" w:rsidRPr="004604AD">
        <w:rPr>
          <w:rFonts w:asciiTheme="minorHAnsi" w:hAnsiTheme="minorHAnsi" w:cstheme="minorHAnsi"/>
          <w:sz w:val="24"/>
          <w:szCs w:val="24"/>
        </w:rPr>
        <w:t xml:space="preserve">of existing </w:t>
      </w:r>
      <w:r w:rsidR="00BC57F2" w:rsidRPr="004604AD">
        <w:rPr>
          <w:rFonts w:asciiTheme="minorHAnsi" w:hAnsiTheme="minorHAnsi" w:cstheme="minorHAnsi"/>
          <w:sz w:val="24"/>
          <w:szCs w:val="24"/>
        </w:rPr>
        <w:t>Chilled water pipe line insulation and broken cement plastering</w:t>
      </w:r>
      <w:r w:rsidR="000860CA" w:rsidRPr="004604AD">
        <w:rPr>
          <w:rFonts w:asciiTheme="minorHAnsi" w:hAnsiTheme="minorHAnsi" w:cstheme="minorHAnsi"/>
          <w:sz w:val="24"/>
          <w:szCs w:val="24"/>
        </w:rPr>
        <w:t xml:space="preserve"> </w:t>
      </w:r>
      <w:r w:rsidR="000860CA" w:rsidRPr="004604AD">
        <w:rPr>
          <w:rFonts w:asciiTheme="minorHAnsi" w:eastAsia="Times New Roman" w:hAnsiTheme="minorHAnsi" w:cstheme="minorHAnsi"/>
          <w:sz w:val="24"/>
          <w:szCs w:val="24"/>
        </w:rPr>
        <w:t xml:space="preserve">with durable </w:t>
      </w:r>
      <w:proofErr w:type="spellStart"/>
      <w:r w:rsidR="000860CA" w:rsidRPr="004604AD">
        <w:rPr>
          <w:rFonts w:asciiTheme="minorHAnsi" w:eastAsia="Times New Roman" w:hAnsiTheme="minorHAnsi" w:cstheme="minorHAnsi"/>
          <w:sz w:val="24"/>
          <w:szCs w:val="24"/>
        </w:rPr>
        <w:t>Aluminum</w:t>
      </w:r>
      <w:proofErr w:type="spellEnd"/>
      <w:r w:rsidR="000860CA" w:rsidRPr="004604AD">
        <w:rPr>
          <w:rFonts w:asciiTheme="minorHAnsi" w:eastAsia="Times New Roman" w:hAnsiTheme="minorHAnsi" w:cstheme="minorHAnsi"/>
          <w:sz w:val="24"/>
          <w:szCs w:val="24"/>
        </w:rPr>
        <w:t xml:space="preserve"> cladding</w:t>
      </w:r>
      <w:r w:rsidR="00BC57F2" w:rsidRPr="004604AD">
        <w:rPr>
          <w:rFonts w:asciiTheme="minorHAnsi" w:eastAsia="Arial" w:hAnsiTheme="minorHAnsi" w:cstheme="minorHAnsi"/>
          <w:sz w:val="24"/>
          <w:szCs w:val="24"/>
        </w:rPr>
        <w:t xml:space="preserve"> </w:t>
      </w:r>
      <w:r w:rsidR="0029319F" w:rsidRPr="004604AD">
        <w:rPr>
          <w:rFonts w:asciiTheme="minorHAnsi" w:eastAsia="Arial" w:hAnsiTheme="minorHAnsi" w:cstheme="minorHAnsi"/>
          <w:sz w:val="24"/>
          <w:szCs w:val="24"/>
        </w:rPr>
        <w:t xml:space="preserve">for Rajiv Gandhi Centre for Biotechnology, </w:t>
      </w:r>
      <w:proofErr w:type="spellStart"/>
      <w:r w:rsidR="0029319F" w:rsidRPr="004604AD">
        <w:rPr>
          <w:rFonts w:asciiTheme="minorHAnsi" w:eastAsia="Arial" w:hAnsiTheme="minorHAnsi" w:cstheme="minorHAnsi"/>
          <w:sz w:val="24"/>
          <w:szCs w:val="24"/>
        </w:rPr>
        <w:t>Poojappura</w:t>
      </w:r>
      <w:proofErr w:type="spellEnd"/>
      <w:r w:rsidR="0029319F" w:rsidRPr="004604AD">
        <w:rPr>
          <w:rFonts w:asciiTheme="minorHAnsi" w:eastAsia="Arial" w:hAnsiTheme="minorHAnsi" w:cstheme="minorHAnsi"/>
          <w:sz w:val="24"/>
          <w:szCs w:val="24"/>
        </w:rPr>
        <w:t>, Trivandrum.</w:t>
      </w:r>
      <w:r w:rsidR="0029319F" w:rsidRPr="004604AD">
        <w:rPr>
          <w:rFonts w:asciiTheme="minorHAnsi" w:eastAsia="Arial" w:hAnsiTheme="minorHAnsi" w:cstheme="minorHAnsi"/>
          <w:color w:val="333333"/>
          <w:sz w:val="24"/>
          <w:szCs w:val="24"/>
        </w:rPr>
        <w:t xml:space="preserve"> </w:t>
      </w:r>
      <w:r w:rsidRPr="004604AD">
        <w:rPr>
          <w:rFonts w:asciiTheme="minorHAnsi" w:eastAsia="Arial" w:hAnsiTheme="minorHAnsi" w:cstheme="minorHAnsi"/>
          <w:color w:val="000000"/>
          <w:sz w:val="24"/>
          <w:szCs w:val="24"/>
        </w:rPr>
        <w:t xml:space="preserve"> The detailed Tender documents are available in the website </w:t>
      </w:r>
      <w:hyperlink r:id="rId9">
        <w:r w:rsidRPr="004604AD">
          <w:rPr>
            <w:rFonts w:asciiTheme="minorHAnsi" w:eastAsia="Arial" w:hAnsiTheme="minorHAnsi" w:cstheme="minorHAnsi"/>
            <w:color w:val="0000FF"/>
            <w:sz w:val="24"/>
            <w:szCs w:val="24"/>
            <w:u w:val="single"/>
          </w:rPr>
          <w:t>www.rgcb.res.in</w:t>
        </w:r>
      </w:hyperlink>
      <w:r w:rsidR="00046D1C" w:rsidRPr="004604AD">
        <w:rPr>
          <w:rFonts w:asciiTheme="minorHAnsi" w:eastAsia="Arial" w:hAnsiTheme="minorHAnsi" w:cstheme="minorHAnsi"/>
          <w:color w:val="000000"/>
          <w:sz w:val="24"/>
          <w:szCs w:val="24"/>
        </w:rPr>
        <w:t xml:space="preserve"> which can be downloaded from </w:t>
      </w:r>
      <w:r w:rsidR="00494427">
        <w:rPr>
          <w:rFonts w:asciiTheme="minorHAnsi" w:eastAsia="Arial" w:hAnsiTheme="minorHAnsi" w:cstheme="minorHAnsi"/>
          <w:color w:val="000000"/>
          <w:sz w:val="24"/>
          <w:szCs w:val="24"/>
        </w:rPr>
        <w:t>21</w:t>
      </w:r>
      <w:r w:rsidR="000860CA" w:rsidRPr="004604AD">
        <w:rPr>
          <w:rFonts w:asciiTheme="minorHAnsi" w:eastAsia="Arial" w:hAnsiTheme="minorHAnsi" w:cstheme="minorHAnsi"/>
          <w:color w:val="000000"/>
          <w:sz w:val="24"/>
          <w:szCs w:val="24"/>
        </w:rPr>
        <w:t>-03-2025</w:t>
      </w:r>
      <w:r w:rsidRPr="004604AD">
        <w:rPr>
          <w:rFonts w:asciiTheme="minorHAnsi" w:eastAsia="Arial" w:hAnsiTheme="minorHAnsi" w:cstheme="minorHAnsi"/>
          <w:color w:val="000000"/>
          <w:sz w:val="24"/>
          <w:szCs w:val="24"/>
        </w:rPr>
        <w:t xml:space="preserve">. </w:t>
      </w:r>
      <w:r w:rsidRPr="004604AD">
        <w:rPr>
          <w:rFonts w:asciiTheme="minorHAnsi" w:eastAsia="Arial" w:hAnsiTheme="minorHAnsi" w:cstheme="minorHAnsi"/>
          <w:sz w:val="24"/>
          <w:szCs w:val="24"/>
        </w:rPr>
        <w:t>The</w:t>
      </w:r>
      <w:r w:rsidRPr="004604AD">
        <w:rPr>
          <w:rFonts w:asciiTheme="minorHAnsi" w:eastAsia="Arial" w:hAnsiTheme="minorHAnsi" w:cstheme="minorHAnsi"/>
          <w:color w:val="000000"/>
          <w:sz w:val="24"/>
          <w:szCs w:val="24"/>
        </w:rPr>
        <w:t xml:space="preserve"> tender</w:t>
      </w:r>
      <w:r w:rsidR="000407B5" w:rsidRPr="004604AD">
        <w:rPr>
          <w:rFonts w:asciiTheme="minorHAnsi" w:eastAsia="Arial" w:hAnsiTheme="minorHAnsi" w:cstheme="minorHAnsi"/>
          <w:color w:val="000000"/>
          <w:sz w:val="24"/>
          <w:szCs w:val="24"/>
        </w:rPr>
        <w:t>s</w:t>
      </w:r>
      <w:r w:rsidR="004001F5" w:rsidRPr="004604AD">
        <w:rPr>
          <w:rFonts w:asciiTheme="minorHAnsi" w:eastAsia="Arial" w:hAnsiTheme="minorHAnsi" w:cstheme="minorHAnsi"/>
          <w:color w:val="000000"/>
          <w:sz w:val="24"/>
          <w:szCs w:val="24"/>
        </w:rPr>
        <w:t xml:space="preserve"> addressed to T</w:t>
      </w:r>
      <w:r w:rsidRPr="004604AD">
        <w:rPr>
          <w:rFonts w:asciiTheme="minorHAnsi" w:eastAsia="Arial" w:hAnsiTheme="minorHAnsi" w:cstheme="minorHAnsi"/>
          <w:color w:val="000000"/>
          <w:sz w:val="24"/>
          <w:szCs w:val="24"/>
        </w:rPr>
        <w:t xml:space="preserve">he </w:t>
      </w:r>
      <w:r w:rsidR="000407B5" w:rsidRPr="004604AD">
        <w:rPr>
          <w:rFonts w:asciiTheme="minorHAnsi" w:eastAsia="Arial" w:hAnsiTheme="minorHAnsi" w:cstheme="minorHAnsi"/>
          <w:color w:val="000000"/>
          <w:sz w:val="24"/>
          <w:szCs w:val="24"/>
        </w:rPr>
        <w:t>Chief Controller, Rajiv Gandhi Centre for B</w:t>
      </w:r>
      <w:r w:rsidRPr="004604AD">
        <w:rPr>
          <w:rFonts w:asciiTheme="minorHAnsi" w:eastAsia="Arial" w:hAnsiTheme="minorHAnsi" w:cstheme="minorHAnsi"/>
          <w:color w:val="000000"/>
          <w:sz w:val="24"/>
          <w:szCs w:val="24"/>
        </w:rPr>
        <w:t>iotechnology</w:t>
      </w:r>
      <w:r w:rsidR="004001F5" w:rsidRPr="004604AD">
        <w:rPr>
          <w:rFonts w:asciiTheme="minorHAnsi" w:eastAsia="Arial" w:hAnsiTheme="minorHAnsi" w:cstheme="minorHAnsi"/>
          <w:color w:val="000000"/>
          <w:sz w:val="24"/>
          <w:szCs w:val="24"/>
        </w:rPr>
        <w:t xml:space="preserve">, </w:t>
      </w:r>
      <w:proofErr w:type="spellStart"/>
      <w:r w:rsidR="004001F5" w:rsidRPr="004604AD">
        <w:rPr>
          <w:rFonts w:asciiTheme="minorHAnsi" w:eastAsia="Arial" w:hAnsiTheme="minorHAnsi" w:cstheme="minorHAnsi"/>
          <w:color w:val="000000"/>
          <w:sz w:val="24"/>
          <w:szCs w:val="24"/>
        </w:rPr>
        <w:t>Thycaud</w:t>
      </w:r>
      <w:proofErr w:type="spellEnd"/>
      <w:r w:rsidR="004001F5" w:rsidRPr="004604AD">
        <w:rPr>
          <w:rFonts w:asciiTheme="minorHAnsi" w:eastAsia="Arial" w:hAnsiTheme="minorHAnsi" w:cstheme="minorHAnsi"/>
          <w:color w:val="000000"/>
          <w:sz w:val="24"/>
          <w:szCs w:val="24"/>
        </w:rPr>
        <w:t xml:space="preserve"> P.O, </w:t>
      </w:r>
      <w:proofErr w:type="spellStart"/>
      <w:proofErr w:type="gramStart"/>
      <w:r w:rsidR="004001F5" w:rsidRPr="004604AD">
        <w:rPr>
          <w:rFonts w:asciiTheme="minorHAnsi" w:eastAsia="Arial" w:hAnsiTheme="minorHAnsi" w:cstheme="minorHAnsi"/>
          <w:color w:val="000000"/>
          <w:sz w:val="24"/>
          <w:szCs w:val="24"/>
        </w:rPr>
        <w:t>Poojappura</w:t>
      </w:r>
      <w:proofErr w:type="spellEnd"/>
      <w:proofErr w:type="gramEnd"/>
      <w:r w:rsidRPr="004604AD">
        <w:rPr>
          <w:rFonts w:asciiTheme="minorHAnsi" w:eastAsia="Arial" w:hAnsiTheme="minorHAnsi" w:cstheme="minorHAnsi"/>
          <w:color w:val="000000"/>
          <w:sz w:val="24"/>
          <w:szCs w:val="24"/>
        </w:rPr>
        <w:t xml:space="preserve"> shoul</w:t>
      </w:r>
      <w:r w:rsidR="00867335" w:rsidRPr="004604AD">
        <w:rPr>
          <w:rFonts w:asciiTheme="minorHAnsi" w:eastAsia="Arial" w:hAnsiTheme="minorHAnsi" w:cstheme="minorHAnsi"/>
          <w:color w:val="000000"/>
          <w:sz w:val="24"/>
          <w:szCs w:val="24"/>
        </w:rPr>
        <w:t xml:space="preserve">d be received </w:t>
      </w:r>
      <w:r w:rsidR="000407B5" w:rsidRPr="004604AD">
        <w:rPr>
          <w:rFonts w:asciiTheme="minorHAnsi" w:eastAsia="Arial" w:hAnsiTheme="minorHAnsi" w:cstheme="minorHAnsi"/>
          <w:color w:val="000000"/>
          <w:sz w:val="24"/>
          <w:szCs w:val="24"/>
        </w:rPr>
        <w:t xml:space="preserve">on or </w:t>
      </w:r>
      <w:r w:rsidR="00494427">
        <w:rPr>
          <w:rFonts w:asciiTheme="minorHAnsi" w:eastAsia="Arial" w:hAnsiTheme="minorHAnsi" w:cstheme="minorHAnsi"/>
          <w:color w:val="000000"/>
          <w:sz w:val="24"/>
          <w:szCs w:val="24"/>
        </w:rPr>
        <w:t>before 22</w:t>
      </w:r>
      <w:r w:rsidR="00BC3553" w:rsidRPr="004604AD">
        <w:rPr>
          <w:rFonts w:asciiTheme="minorHAnsi" w:eastAsia="Arial" w:hAnsiTheme="minorHAnsi" w:cstheme="minorHAnsi"/>
          <w:color w:val="000000"/>
          <w:sz w:val="24"/>
          <w:szCs w:val="24"/>
        </w:rPr>
        <w:t>-04</w:t>
      </w:r>
      <w:r w:rsidR="000860CA" w:rsidRPr="004604AD">
        <w:rPr>
          <w:rFonts w:asciiTheme="minorHAnsi" w:eastAsia="Arial" w:hAnsiTheme="minorHAnsi" w:cstheme="minorHAnsi"/>
          <w:color w:val="000000"/>
          <w:sz w:val="24"/>
          <w:szCs w:val="24"/>
        </w:rPr>
        <w:t>-2025</w:t>
      </w:r>
      <w:r w:rsidRPr="004604AD">
        <w:rPr>
          <w:rFonts w:asciiTheme="minorHAnsi" w:eastAsia="Arial" w:hAnsiTheme="minorHAnsi" w:cstheme="minorHAnsi"/>
          <w:sz w:val="24"/>
          <w:szCs w:val="24"/>
        </w:rPr>
        <w:t>,</w:t>
      </w:r>
      <w:r w:rsidRPr="004604AD">
        <w:rPr>
          <w:rFonts w:asciiTheme="minorHAnsi" w:eastAsia="Arial" w:hAnsiTheme="minorHAnsi" w:cstheme="minorHAnsi"/>
          <w:color w:val="000000"/>
          <w:sz w:val="24"/>
          <w:szCs w:val="24"/>
        </w:rPr>
        <w:t xml:space="preserve"> 3 PM. The tenders (Technica</w:t>
      </w:r>
      <w:r w:rsidR="00185C4D" w:rsidRPr="004604AD">
        <w:rPr>
          <w:rFonts w:asciiTheme="minorHAnsi" w:eastAsia="Arial" w:hAnsiTheme="minorHAnsi" w:cstheme="minorHAnsi"/>
          <w:color w:val="000000"/>
          <w:sz w:val="24"/>
          <w:szCs w:val="24"/>
        </w:rPr>
        <w:t xml:space="preserve">l </w:t>
      </w:r>
      <w:r w:rsidR="00D50403" w:rsidRPr="004604AD">
        <w:rPr>
          <w:rFonts w:asciiTheme="minorHAnsi" w:eastAsia="Arial" w:hAnsiTheme="minorHAnsi" w:cstheme="minorHAnsi"/>
          <w:color w:val="000000"/>
          <w:sz w:val="24"/>
          <w:szCs w:val="24"/>
        </w:rPr>
        <w:t xml:space="preserve">bid only) will be opened on </w:t>
      </w:r>
      <w:r w:rsidR="00494427">
        <w:rPr>
          <w:rFonts w:asciiTheme="minorHAnsi" w:eastAsia="Arial" w:hAnsiTheme="minorHAnsi" w:cstheme="minorHAnsi"/>
          <w:color w:val="000000"/>
          <w:sz w:val="24"/>
          <w:szCs w:val="24"/>
        </w:rPr>
        <w:t>23</w:t>
      </w:r>
      <w:r w:rsidR="00BC3553" w:rsidRPr="004604AD">
        <w:rPr>
          <w:rFonts w:asciiTheme="minorHAnsi" w:eastAsia="Arial" w:hAnsiTheme="minorHAnsi" w:cstheme="minorHAnsi"/>
          <w:color w:val="000000"/>
          <w:sz w:val="24"/>
          <w:szCs w:val="24"/>
        </w:rPr>
        <w:t>-04</w:t>
      </w:r>
      <w:r w:rsidR="000860CA" w:rsidRPr="004604AD">
        <w:rPr>
          <w:rFonts w:asciiTheme="minorHAnsi" w:eastAsia="Arial" w:hAnsiTheme="minorHAnsi" w:cstheme="minorHAnsi"/>
          <w:color w:val="000000"/>
          <w:sz w:val="24"/>
          <w:szCs w:val="24"/>
        </w:rPr>
        <w:t>-2025 at 2</w:t>
      </w:r>
      <w:r w:rsidRPr="004604AD">
        <w:rPr>
          <w:rFonts w:asciiTheme="minorHAnsi" w:eastAsia="Arial" w:hAnsiTheme="minorHAnsi" w:cstheme="minorHAnsi"/>
          <w:color w:val="000000"/>
          <w:sz w:val="24"/>
          <w:szCs w:val="24"/>
        </w:rPr>
        <w:t xml:space="preserve"> PM in presence of tenderers if</w:t>
      </w:r>
      <w:r w:rsidRPr="004604AD">
        <w:rPr>
          <w:rFonts w:asciiTheme="minorHAnsi" w:eastAsia="Arial" w:hAnsiTheme="minorHAnsi" w:cstheme="minorHAnsi"/>
          <w:sz w:val="24"/>
          <w:szCs w:val="24"/>
        </w:rPr>
        <w:t xml:space="preserve"> present or otherwise</w:t>
      </w:r>
      <w:r w:rsidRPr="004604AD">
        <w:rPr>
          <w:rFonts w:asciiTheme="minorHAnsi" w:eastAsia="Arial" w:hAnsiTheme="minorHAnsi" w:cstheme="minorHAnsi"/>
          <w:color w:val="000000"/>
          <w:sz w:val="24"/>
          <w:szCs w:val="24"/>
        </w:rPr>
        <w:t>. </w:t>
      </w:r>
    </w:p>
    <w:p w:rsidR="00865585" w:rsidRPr="004604AD" w:rsidRDefault="00865585" w:rsidP="00865585">
      <w:pPr>
        <w:spacing w:after="0" w:line="240" w:lineRule="auto"/>
        <w:jc w:val="both"/>
        <w:rPr>
          <w:rFonts w:asciiTheme="minorHAnsi" w:eastAsia="Arial" w:hAnsiTheme="minorHAnsi" w:cstheme="minorHAnsi"/>
        </w:rPr>
      </w:pPr>
    </w:p>
    <w:p w:rsidR="00865585" w:rsidRPr="004604AD" w:rsidRDefault="00865585" w:rsidP="00865585">
      <w:pPr>
        <w:spacing w:after="0" w:line="240" w:lineRule="auto"/>
        <w:jc w:val="both"/>
        <w:rPr>
          <w:rFonts w:asciiTheme="minorHAnsi" w:eastAsia="Arial" w:hAnsiTheme="minorHAnsi" w:cstheme="minorHAnsi"/>
          <w:i/>
        </w:rPr>
      </w:pPr>
    </w:p>
    <w:p w:rsidR="00865585" w:rsidRPr="004604AD" w:rsidRDefault="00C96AB8" w:rsidP="00865585">
      <w:pPr>
        <w:spacing w:after="0" w:line="240" w:lineRule="auto"/>
        <w:jc w:val="both"/>
        <w:rPr>
          <w:rFonts w:asciiTheme="minorHAnsi" w:eastAsia="Arial" w:hAnsiTheme="minorHAnsi" w:cstheme="minorHAnsi"/>
        </w:rPr>
      </w:pPr>
      <w:r>
        <w:rPr>
          <w:rFonts w:asciiTheme="minorHAnsi" w:eastAsia="Arial" w:hAnsiTheme="minorHAnsi" w:cstheme="minorHAnsi"/>
        </w:rPr>
        <w:t>1</w:t>
      </w:r>
      <w:r w:rsidR="00865585" w:rsidRPr="004604AD">
        <w:rPr>
          <w:rFonts w:asciiTheme="minorHAnsi" w:eastAsia="Arial" w:hAnsiTheme="minorHAnsi" w:cstheme="minorHAnsi"/>
        </w:rPr>
        <w:t xml:space="preserve">. Period of completion </w:t>
      </w:r>
      <w:r w:rsidR="004001F5" w:rsidRPr="004604AD">
        <w:rPr>
          <w:rFonts w:asciiTheme="minorHAnsi" w:eastAsia="Arial" w:hAnsiTheme="minorHAnsi" w:cstheme="minorHAnsi"/>
        </w:rPr>
        <w:t xml:space="preserve">                           </w:t>
      </w:r>
      <w:r w:rsidR="00466783" w:rsidRPr="004604AD">
        <w:rPr>
          <w:rFonts w:asciiTheme="minorHAnsi" w:eastAsia="Arial" w:hAnsiTheme="minorHAnsi" w:cstheme="minorHAnsi"/>
        </w:rPr>
        <w:t xml:space="preserve">   </w:t>
      </w:r>
      <w:r w:rsidR="00AF684F" w:rsidRPr="004604AD">
        <w:rPr>
          <w:rFonts w:asciiTheme="minorHAnsi" w:eastAsia="Arial" w:hAnsiTheme="minorHAnsi" w:cstheme="minorHAnsi"/>
        </w:rPr>
        <w:t xml:space="preserve">   </w:t>
      </w:r>
      <w:r w:rsidR="006E1268">
        <w:rPr>
          <w:rFonts w:asciiTheme="minorHAnsi" w:eastAsia="Arial" w:hAnsiTheme="minorHAnsi" w:cstheme="minorHAnsi"/>
        </w:rPr>
        <w:t xml:space="preserve">  </w:t>
      </w:r>
      <w:r>
        <w:rPr>
          <w:rFonts w:asciiTheme="minorHAnsi" w:eastAsia="Arial" w:hAnsiTheme="minorHAnsi" w:cstheme="minorHAnsi"/>
        </w:rPr>
        <w:t>: 30</w:t>
      </w:r>
      <w:r w:rsidR="00865585" w:rsidRPr="004604AD">
        <w:rPr>
          <w:rFonts w:asciiTheme="minorHAnsi" w:eastAsia="Arial" w:hAnsiTheme="minorHAnsi" w:cstheme="minorHAnsi"/>
        </w:rPr>
        <w:t xml:space="preserve"> days</w:t>
      </w:r>
    </w:p>
    <w:p w:rsidR="00865585" w:rsidRPr="004604AD" w:rsidRDefault="00865585" w:rsidP="00865585">
      <w:pPr>
        <w:spacing w:after="0" w:line="240" w:lineRule="auto"/>
        <w:jc w:val="both"/>
        <w:rPr>
          <w:rFonts w:asciiTheme="minorHAnsi" w:eastAsia="Arial" w:hAnsiTheme="minorHAnsi" w:cstheme="minorHAnsi"/>
        </w:rPr>
      </w:pPr>
    </w:p>
    <w:p w:rsidR="00865585" w:rsidRPr="004604AD" w:rsidRDefault="00C96AB8" w:rsidP="00865585">
      <w:pPr>
        <w:spacing w:after="0" w:line="240" w:lineRule="auto"/>
        <w:jc w:val="both"/>
        <w:rPr>
          <w:rFonts w:asciiTheme="minorHAnsi" w:eastAsia="Arial" w:hAnsiTheme="minorHAnsi" w:cstheme="minorHAnsi"/>
        </w:rPr>
      </w:pPr>
      <w:r>
        <w:rPr>
          <w:rFonts w:asciiTheme="minorHAnsi" w:eastAsia="Arial" w:hAnsiTheme="minorHAnsi" w:cstheme="minorHAnsi"/>
        </w:rPr>
        <w:t>2</w:t>
      </w:r>
      <w:r w:rsidR="00865585" w:rsidRPr="004604AD">
        <w:rPr>
          <w:rFonts w:asciiTheme="minorHAnsi" w:eastAsia="Arial" w:hAnsiTheme="minorHAnsi" w:cstheme="minorHAnsi"/>
        </w:rPr>
        <w:t>. Cost of tender form</w:t>
      </w:r>
      <w:r w:rsidR="0029319F" w:rsidRPr="004604AD">
        <w:rPr>
          <w:rFonts w:asciiTheme="minorHAnsi" w:eastAsia="Arial" w:hAnsiTheme="minorHAnsi" w:cstheme="minorHAnsi"/>
        </w:rPr>
        <w:t xml:space="preserve">               </w:t>
      </w:r>
      <w:r w:rsidR="004001F5" w:rsidRPr="004604AD">
        <w:rPr>
          <w:rFonts w:asciiTheme="minorHAnsi" w:eastAsia="Arial" w:hAnsiTheme="minorHAnsi" w:cstheme="minorHAnsi"/>
        </w:rPr>
        <w:t xml:space="preserve">             </w:t>
      </w:r>
      <w:r w:rsidR="00466783" w:rsidRPr="004604AD">
        <w:rPr>
          <w:rFonts w:asciiTheme="minorHAnsi" w:eastAsia="Arial" w:hAnsiTheme="minorHAnsi" w:cstheme="minorHAnsi"/>
        </w:rPr>
        <w:t xml:space="preserve">    </w:t>
      </w:r>
      <w:r w:rsidR="00AF684F" w:rsidRPr="004604AD">
        <w:rPr>
          <w:rFonts w:asciiTheme="minorHAnsi" w:eastAsia="Arial" w:hAnsiTheme="minorHAnsi" w:cstheme="minorHAnsi"/>
        </w:rPr>
        <w:t xml:space="preserve">   </w:t>
      </w:r>
      <w:r w:rsidR="006E1268">
        <w:rPr>
          <w:rFonts w:asciiTheme="minorHAnsi" w:eastAsia="Arial" w:hAnsiTheme="minorHAnsi" w:cstheme="minorHAnsi"/>
        </w:rPr>
        <w:t xml:space="preserve">  </w:t>
      </w:r>
      <w:r w:rsidR="004001F5" w:rsidRPr="004604AD">
        <w:rPr>
          <w:rFonts w:asciiTheme="minorHAnsi" w:eastAsia="Arial" w:hAnsiTheme="minorHAnsi" w:cstheme="minorHAnsi"/>
        </w:rPr>
        <w:t xml:space="preserve"> </w:t>
      </w:r>
      <w:r w:rsidR="00865585" w:rsidRPr="004604AD">
        <w:rPr>
          <w:rFonts w:asciiTheme="minorHAnsi" w:eastAsia="Arial" w:hAnsiTheme="minorHAnsi" w:cstheme="minorHAnsi"/>
        </w:rPr>
        <w:t>: Rs.500.00</w:t>
      </w:r>
      <w:r w:rsidR="004001F5" w:rsidRPr="004604AD">
        <w:rPr>
          <w:rFonts w:asciiTheme="minorHAnsi" w:eastAsia="Arial" w:hAnsiTheme="minorHAnsi" w:cstheme="minorHAnsi"/>
        </w:rPr>
        <w:t xml:space="preserve"> </w:t>
      </w:r>
    </w:p>
    <w:p w:rsidR="00865585" w:rsidRPr="004604AD" w:rsidRDefault="00865585" w:rsidP="00865585">
      <w:pPr>
        <w:spacing w:after="0" w:line="240" w:lineRule="auto"/>
        <w:jc w:val="both"/>
        <w:rPr>
          <w:rFonts w:asciiTheme="minorHAnsi" w:eastAsia="Arial" w:hAnsiTheme="minorHAnsi" w:cstheme="minorHAnsi"/>
        </w:rPr>
      </w:pPr>
    </w:p>
    <w:p w:rsidR="00865585" w:rsidRPr="004604AD" w:rsidRDefault="00C96AB8" w:rsidP="00865585">
      <w:pPr>
        <w:spacing w:after="0" w:line="240" w:lineRule="auto"/>
        <w:jc w:val="both"/>
        <w:rPr>
          <w:rFonts w:asciiTheme="minorHAnsi" w:eastAsia="Arial" w:hAnsiTheme="minorHAnsi" w:cstheme="minorHAnsi"/>
        </w:rPr>
      </w:pPr>
      <w:r>
        <w:rPr>
          <w:rFonts w:asciiTheme="minorHAnsi" w:eastAsia="Arial" w:hAnsiTheme="minorHAnsi" w:cstheme="minorHAnsi"/>
        </w:rPr>
        <w:t>3</w:t>
      </w:r>
      <w:r w:rsidR="00865585" w:rsidRPr="004604AD">
        <w:rPr>
          <w:rFonts w:asciiTheme="minorHAnsi" w:eastAsia="Arial" w:hAnsiTheme="minorHAnsi" w:cstheme="minorHAnsi"/>
        </w:rPr>
        <w:t>. Date of issue of Tender</w:t>
      </w:r>
      <w:r w:rsidR="0029319F" w:rsidRPr="004604AD">
        <w:rPr>
          <w:rFonts w:asciiTheme="minorHAnsi" w:eastAsia="Arial" w:hAnsiTheme="minorHAnsi" w:cstheme="minorHAnsi"/>
        </w:rPr>
        <w:t xml:space="preserve"> form</w:t>
      </w:r>
      <w:r w:rsidR="004001F5" w:rsidRPr="004604AD">
        <w:rPr>
          <w:rFonts w:asciiTheme="minorHAnsi" w:eastAsia="Arial" w:hAnsiTheme="minorHAnsi" w:cstheme="minorHAnsi"/>
        </w:rPr>
        <w:t xml:space="preserve">  </w:t>
      </w:r>
      <w:r w:rsidR="00494427">
        <w:rPr>
          <w:rFonts w:asciiTheme="minorHAnsi" w:eastAsia="Arial" w:hAnsiTheme="minorHAnsi" w:cstheme="minorHAnsi"/>
        </w:rPr>
        <w:t xml:space="preserve">                    : 21</w:t>
      </w:r>
      <w:r w:rsidR="00494427">
        <w:rPr>
          <w:rFonts w:asciiTheme="minorHAnsi" w:eastAsia="Arial" w:hAnsiTheme="minorHAnsi" w:cstheme="minorHAnsi"/>
          <w:vertAlign w:val="superscript"/>
        </w:rPr>
        <w:t>st</w:t>
      </w:r>
      <w:r w:rsidR="004F04B3" w:rsidRPr="004604AD">
        <w:rPr>
          <w:rFonts w:asciiTheme="minorHAnsi" w:eastAsia="Arial" w:hAnsiTheme="minorHAnsi" w:cstheme="minorHAnsi"/>
        </w:rPr>
        <w:t xml:space="preserve"> </w:t>
      </w:r>
      <w:r w:rsidR="00494427">
        <w:rPr>
          <w:rFonts w:asciiTheme="minorHAnsi" w:eastAsia="Arial" w:hAnsiTheme="minorHAnsi" w:cstheme="minorHAnsi"/>
        </w:rPr>
        <w:t>of March</w:t>
      </w:r>
      <w:r w:rsidR="00AF684F" w:rsidRPr="004604AD">
        <w:rPr>
          <w:rFonts w:asciiTheme="minorHAnsi" w:eastAsia="Arial" w:hAnsiTheme="minorHAnsi" w:cstheme="minorHAnsi"/>
        </w:rPr>
        <w:t>, 2025</w:t>
      </w:r>
      <w:r w:rsidR="00865585" w:rsidRPr="004604AD">
        <w:rPr>
          <w:rFonts w:asciiTheme="minorHAnsi" w:eastAsia="Arial" w:hAnsiTheme="minorHAnsi" w:cstheme="minorHAnsi"/>
        </w:rPr>
        <w:t xml:space="preserve">                             </w:t>
      </w:r>
      <w:r w:rsidR="0029319F" w:rsidRPr="004604AD">
        <w:rPr>
          <w:rFonts w:asciiTheme="minorHAnsi" w:eastAsia="Arial" w:hAnsiTheme="minorHAnsi" w:cstheme="minorHAnsi"/>
        </w:rPr>
        <w:t xml:space="preserve">              </w:t>
      </w:r>
      <w:r w:rsidR="00865585" w:rsidRPr="004604AD">
        <w:rPr>
          <w:rFonts w:asciiTheme="minorHAnsi" w:eastAsia="Arial" w:hAnsiTheme="minorHAnsi" w:cstheme="minorHAnsi"/>
        </w:rPr>
        <w:t xml:space="preserve">                   </w:t>
      </w:r>
    </w:p>
    <w:p w:rsidR="00865585" w:rsidRPr="004604AD" w:rsidRDefault="00AF684F" w:rsidP="00865585">
      <w:pPr>
        <w:spacing w:after="0" w:line="240" w:lineRule="auto"/>
        <w:jc w:val="both"/>
        <w:rPr>
          <w:rFonts w:asciiTheme="minorHAnsi" w:eastAsia="Arial" w:hAnsiTheme="minorHAnsi" w:cstheme="minorHAnsi"/>
        </w:rPr>
      </w:pPr>
      <w:r w:rsidRPr="004604AD">
        <w:rPr>
          <w:rFonts w:asciiTheme="minorHAnsi" w:eastAsia="Arial" w:hAnsiTheme="minorHAnsi" w:cstheme="minorHAnsi"/>
        </w:rPr>
        <w:br/>
      </w:r>
      <w:r w:rsidR="00C96AB8">
        <w:rPr>
          <w:rFonts w:asciiTheme="minorHAnsi" w:eastAsia="Arial" w:hAnsiTheme="minorHAnsi" w:cstheme="minorHAnsi"/>
        </w:rPr>
        <w:t>4</w:t>
      </w:r>
      <w:r w:rsidRPr="004604AD">
        <w:rPr>
          <w:rFonts w:asciiTheme="minorHAnsi" w:eastAsia="Arial" w:hAnsiTheme="minorHAnsi" w:cstheme="minorHAnsi"/>
        </w:rPr>
        <w:t xml:space="preserve">. </w:t>
      </w:r>
      <w:r w:rsidR="00865585" w:rsidRPr="004604AD">
        <w:rPr>
          <w:rFonts w:asciiTheme="minorHAnsi" w:eastAsia="Arial" w:hAnsiTheme="minorHAnsi" w:cstheme="minorHAnsi"/>
        </w:rPr>
        <w:t xml:space="preserve">Last Date of </w:t>
      </w:r>
      <w:r w:rsidRPr="004604AD">
        <w:rPr>
          <w:rFonts w:asciiTheme="minorHAnsi" w:eastAsia="Arial" w:hAnsiTheme="minorHAnsi" w:cstheme="minorHAnsi"/>
        </w:rPr>
        <w:t>submission of tender             : 3</w:t>
      </w:r>
      <w:r w:rsidR="00DD0292" w:rsidRPr="004604AD">
        <w:rPr>
          <w:rFonts w:asciiTheme="minorHAnsi" w:eastAsia="Arial" w:hAnsiTheme="minorHAnsi" w:cstheme="minorHAnsi"/>
        </w:rPr>
        <w:t>.00</w:t>
      </w:r>
      <w:r w:rsidRPr="004604AD">
        <w:rPr>
          <w:rFonts w:asciiTheme="minorHAnsi" w:eastAsia="Arial" w:hAnsiTheme="minorHAnsi" w:cstheme="minorHAnsi"/>
        </w:rPr>
        <w:t xml:space="preserve"> PM on </w:t>
      </w:r>
      <w:r w:rsidR="00494427">
        <w:rPr>
          <w:rFonts w:asciiTheme="minorHAnsi" w:eastAsia="Arial" w:hAnsiTheme="minorHAnsi" w:cstheme="minorHAnsi"/>
        </w:rPr>
        <w:t>22</w:t>
      </w:r>
      <w:r w:rsidR="00494427">
        <w:rPr>
          <w:rFonts w:asciiTheme="minorHAnsi" w:eastAsia="Arial" w:hAnsiTheme="minorHAnsi" w:cstheme="minorHAnsi"/>
          <w:vertAlign w:val="superscript"/>
        </w:rPr>
        <w:t>nd</w:t>
      </w:r>
      <w:r w:rsidR="00865585" w:rsidRPr="004604AD">
        <w:rPr>
          <w:rFonts w:asciiTheme="minorHAnsi" w:eastAsia="Arial" w:hAnsiTheme="minorHAnsi" w:cstheme="minorHAnsi"/>
        </w:rPr>
        <w:t xml:space="preserve"> </w:t>
      </w:r>
      <w:r w:rsidR="00DD0292" w:rsidRPr="004604AD">
        <w:rPr>
          <w:rFonts w:asciiTheme="minorHAnsi" w:eastAsia="Arial" w:hAnsiTheme="minorHAnsi" w:cstheme="minorHAnsi"/>
        </w:rPr>
        <w:t>April</w:t>
      </w:r>
      <w:r w:rsidRPr="004604AD">
        <w:rPr>
          <w:rFonts w:asciiTheme="minorHAnsi" w:eastAsia="Arial" w:hAnsiTheme="minorHAnsi" w:cstheme="minorHAnsi"/>
        </w:rPr>
        <w:t xml:space="preserve"> 2025</w:t>
      </w:r>
    </w:p>
    <w:p w:rsidR="00865585" w:rsidRPr="004604AD" w:rsidRDefault="00AF684F" w:rsidP="00865585">
      <w:pPr>
        <w:spacing w:after="0" w:line="240" w:lineRule="auto"/>
        <w:jc w:val="both"/>
        <w:rPr>
          <w:rFonts w:asciiTheme="minorHAnsi" w:eastAsia="Arial" w:hAnsiTheme="minorHAnsi" w:cstheme="minorHAnsi"/>
        </w:rPr>
      </w:pPr>
      <w:r w:rsidRPr="004604AD">
        <w:rPr>
          <w:rFonts w:asciiTheme="minorHAnsi" w:eastAsia="Arial" w:hAnsiTheme="minorHAnsi" w:cstheme="minorHAnsi"/>
        </w:rPr>
        <w:br/>
      </w:r>
      <w:r w:rsidR="00C96AB8">
        <w:rPr>
          <w:rFonts w:asciiTheme="minorHAnsi" w:eastAsia="Arial" w:hAnsiTheme="minorHAnsi" w:cstheme="minorHAnsi"/>
        </w:rPr>
        <w:t>5</w:t>
      </w:r>
      <w:r w:rsidR="0029319F" w:rsidRPr="004604AD">
        <w:rPr>
          <w:rFonts w:asciiTheme="minorHAnsi" w:eastAsia="Arial" w:hAnsiTheme="minorHAnsi" w:cstheme="minorHAnsi"/>
        </w:rPr>
        <w:t>.</w:t>
      </w:r>
      <w:r w:rsidRPr="004604AD">
        <w:rPr>
          <w:rFonts w:asciiTheme="minorHAnsi" w:eastAsia="Arial" w:hAnsiTheme="minorHAnsi" w:cstheme="minorHAnsi"/>
        </w:rPr>
        <w:t xml:space="preserve"> </w:t>
      </w:r>
      <w:r w:rsidR="00865585" w:rsidRPr="004604AD">
        <w:rPr>
          <w:rFonts w:asciiTheme="minorHAnsi" w:eastAsia="Arial" w:hAnsiTheme="minorHAnsi" w:cstheme="minorHAnsi"/>
        </w:rPr>
        <w:t>Date of open</w:t>
      </w:r>
      <w:r w:rsidR="0029319F" w:rsidRPr="004604AD">
        <w:rPr>
          <w:rFonts w:asciiTheme="minorHAnsi" w:eastAsia="Arial" w:hAnsiTheme="minorHAnsi" w:cstheme="minorHAnsi"/>
        </w:rPr>
        <w:t xml:space="preserve">ing of Tender          </w:t>
      </w:r>
      <w:r w:rsidRPr="004604AD">
        <w:rPr>
          <w:rFonts w:asciiTheme="minorHAnsi" w:eastAsia="Arial" w:hAnsiTheme="minorHAnsi" w:cstheme="minorHAnsi"/>
        </w:rPr>
        <w:t xml:space="preserve">  </w:t>
      </w:r>
      <w:r w:rsidR="0029319F" w:rsidRPr="004604AD">
        <w:rPr>
          <w:rFonts w:asciiTheme="minorHAnsi" w:eastAsia="Arial" w:hAnsiTheme="minorHAnsi" w:cstheme="minorHAnsi"/>
        </w:rPr>
        <w:t xml:space="preserve"> </w:t>
      </w:r>
      <w:r w:rsidRPr="004604AD">
        <w:rPr>
          <w:rFonts w:asciiTheme="minorHAnsi" w:eastAsia="Arial" w:hAnsiTheme="minorHAnsi" w:cstheme="minorHAnsi"/>
        </w:rPr>
        <w:t xml:space="preserve">           </w:t>
      </w:r>
      <w:r w:rsidR="0029319F" w:rsidRPr="004604AD">
        <w:rPr>
          <w:rFonts w:asciiTheme="minorHAnsi" w:eastAsia="Arial" w:hAnsiTheme="minorHAnsi" w:cstheme="minorHAnsi"/>
        </w:rPr>
        <w:t xml:space="preserve"> </w:t>
      </w:r>
      <w:r w:rsidR="00466783" w:rsidRPr="004604AD">
        <w:rPr>
          <w:rFonts w:asciiTheme="minorHAnsi" w:eastAsia="Arial" w:hAnsiTheme="minorHAnsi" w:cstheme="minorHAnsi"/>
        </w:rPr>
        <w:t xml:space="preserve"> </w:t>
      </w:r>
      <w:r w:rsidRPr="004604AD">
        <w:rPr>
          <w:rFonts w:asciiTheme="minorHAnsi" w:eastAsia="Arial" w:hAnsiTheme="minorHAnsi" w:cstheme="minorHAnsi"/>
        </w:rPr>
        <w:t>: 2</w:t>
      </w:r>
      <w:r w:rsidR="00DD0292" w:rsidRPr="004604AD">
        <w:rPr>
          <w:rFonts w:asciiTheme="minorHAnsi" w:eastAsia="Arial" w:hAnsiTheme="minorHAnsi" w:cstheme="minorHAnsi"/>
        </w:rPr>
        <w:t>.00 PM</w:t>
      </w:r>
      <w:r w:rsidRPr="004604AD">
        <w:rPr>
          <w:rFonts w:asciiTheme="minorHAnsi" w:eastAsia="Arial" w:hAnsiTheme="minorHAnsi" w:cstheme="minorHAnsi"/>
        </w:rPr>
        <w:t xml:space="preserve"> on </w:t>
      </w:r>
      <w:r w:rsidR="00DD0292" w:rsidRPr="004604AD">
        <w:rPr>
          <w:rFonts w:asciiTheme="minorHAnsi" w:eastAsia="Arial" w:hAnsiTheme="minorHAnsi" w:cstheme="minorHAnsi"/>
        </w:rPr>
        <w:t>2</w:t>
      </w:r>
      <w:r w:rsidR="00494427">
        <w:rPr>
          <w:rFonts w:asciiTheme="minorHAnsi" w:eastAsia="Arial" w:hAnsiTheme="minorHAnsi" w:cstheme="minorHAnsi"/>
        </w:rPr>
        <w:t>3</w:t>
      </w:r>
      <w:r w:rsidR="00494427">
        <w:rPr>
          <w:rFonts w:asciiTheme="minorHAnsi" w:eastAsia="Arial" w:hAnsiTheme="minorHAnsi" w:cstheme="minorHAnsi"/>
          <w:vertAlign w:val="superscript"/>
        </w:rPr>
        <w:t>rd</w:t>
      </w:r>
      <w:r w:rsidR="004F04B3" w:rsidRPr="004604AD">
        <w:rPr>
          <w:rFonts w:asciiTheme="minorHAnsi" w:eastAsia="Arial" w:hAnsiTheme="minorHAnsi" w:cstheme="minorHAnsi"/>
        </w:rPr>
        <w:t xml:space="preserve"> </w:t>
      </w:r>
      <w:r w:rsidR="00DD0292" w:rsidRPr="004604AD">
        <w:rPr>
          <w:rFonts w:asciiTheme="minorHAnsi" w:eastAsia="Arial" w:hAnsiTheme="minorHAnsi" w:cstheme="minorHAnsi"/>
        </w:rPr>
        <w:t>April, 2025</w:t>
      </w:r>
    </w:p>
    <w:p w:rsidR="00865585" w:rsidRPr="004604AD" w:rsidRDefault="00865585" w:rsidP="00865585">
      <w:pPr>
        <w:spacing w:after="0" w:line="240" w:lineRule="auto"/>
        <w:jc w:val="both"/>
        <w:rPr>
          <w:rFonts w:asciiTheme="minorHAnsi" w:eastAsia="Arial" w:hAnsiTheme="minorHAnsi" w:cstheme="minorHAnsi"/>
        </w:rPr>
      </w:pPr>
    </w:p>
    <w:p w:rsidR="00EB6454" w:rsidRPr="004604AD" w:rsidRDefault="00C96AB8" w:rsidP="00790886">
      <w:pPr>
        <w:pBdr>
          <w:top w:val="nil"/>
          <w:left w:val="nil"/>
          <w:bottom w:val="nil"/>
          <w:right w:val="nil"/>
          <w:between w:val="nil"/>
        </w:pBdr>
        <w:spacing w:after="0" w:line="240" w:lineRule="auto"/>
        <w:rPr>
          <w:rFonts w:asciiTheme="minorHAnsi" w:eastAsia="Arial" w:hAnsiTheme="minorHAnsi" w:cstheme="minorHAnsi"/>
          <w:color w:val="000000"/>
        </w:rPr>
      </w:pPr>
      <w:r>
        <w:rPr>
          <w:rFonts w:asciiTheme="minorHAnsi" w:eastAsia="Arial" w:hAnsiTheme="minorHAnsi" w:cstheme="minorHAnsi"/>
        </w:rPr>
        <w:t>6</w:t>
      </w:r>
      <w:r w:rsidR="00790886" w:rsidRPr="004604AD">
        <w:rPr>
          <w:rFonts w:asciiTheme="minorHAnsi" w:eastAsia="Arial" w:hAnsiTheme="minorHAnsi" w:cstheme="minorHAnsi"/>
        </w:rPr>
        <w:t>.</w:t>
      </w:r>
      <w:r w:rsidR="00DD0292" w:rsidRPr="004604AD">
        <w:rPr>
          <w:rFonts w:asciiTheme="minorHAnsi" w:eastAsia="Arial" w:hAnsiTheme="minorHAnsi" w:cstheme="minorHAnsi"/>
        </w:rPr>
        <w:t xml:space="preserve"> </w:t>
      </w:r>
      <w:r w:rsidR="00865585" w:rsidRPr="004604AD">
        <w:rPr>
          <w:rFonts w:asciiTheme="minorHAnsi" w:eastAsia="Arial" w:hAnsiTheme="minorHAnsi" w:cstheme="minorHAnsi"/>
        </w:rPr>
        <w:t>Defects liability per</w:t>
      </w:r>
      <w:r w:rsidR="00EB6454" w:rsidRPr="004604AD">
        <w:rPr>
          <w:rFonts w:asciiTheme="minorHAnsi" w:eastAsia="Arial" w:hAnsiTheme="minorHAnsi" w:cstheme="minorHAnsi"/>
        </w:rPr>
        <w:t>iod</w:t>
      </w:r>
      <w:r w:rsidR="00790886" w:rsidRPr="004604AD">
        <w:rPr>
          <w:rFonts w:asciiTheme="minorHAnsi" w:eastAsia="Arial" w:hAnsiTheme="minorHAnsi" w:cstheme="minorHAnsi"/>
        </w:rPr>
        <w:t xml:space="preserve">                               </w:t>
      </w:r>
      <w:r w:rsidR="006E1268">
        <w:rPr>
          <w:rFonts w:asciiTheme="minorHAnsi" w:eastAsia="Arial" w:hAnsiTheme="minorHAnsi" w:cstheme="minorHAnsi"/>
        </w:rPr>
        <w:t xml:space="preserve"> </w:t>
      </w:r>
      <w:r w:rsidR="00865585" w:rsidRPr="004604AD">
        <w:rPr>
          <w:rFonts w:asciiTheme="minorHAnsi" w:eastAsia="Arial" w:hAnsiTheme="minorHAnsi" w:cstheme="minorHAnsi"/>
        </w:rPr>
        <w:t>: 12 Months</w:t>
      </w:r>
      <w:r w:rsidR="00A851B1" w:rsidRPr="004604AD">
        <w:rPr>
          <w:rFonts w:asciiTheme="minorHAnsi" w:eastAsia="Arial" w:hAnsiTheme="minorHAnsi" w:cstheme="minorHAnsi"/>
        </w:rPr>
        <w:br/>
      </w:r>
      <w:r w:rsidR="00DD0292" w:rsidRPr="004604AD">
        <w:rPr>
          <w:rFonts w:asciiTheme="minorHAnsi" w:eastAsia="Arial" w:hAnsiTheme="minorHAnsi" w:cstheme="minorHAnsi"/>
        </w:rPr>
        <w:br/>
      </w:r>
    </w:p>
    <w:p w:rsidR="00865585" w:rsidRPr="004604AD" w:rsidRDefault="00865585" w:rsidP="00865585">
      <w:pPr>
        <w:spacing w:after="0" w:line="240" w:lineRule="auto"/>
        <w:jc w:val="both"/>
        <w:rPr>
          <w:rFonts w:asciiTheme="minorHAnsi" w:eastAsia="Arial" w:hAnsiTheme="minorHAnsi" w:cstheme="minorHAnsi"/>
        </w:rPr>
      </w:pPr>
    </w:p>
    <w:p w:rsidR="00865585" w:rsidRPr="004604AD" w:rsidRDefault="00865585">
      <w:pPr>
        <w:spacing w:line="240" w:lineRule="auto"/>
        <w:jc w:val="both"/>
        <w:rPr>
          <w:rFonts w:asciiTheme="minorHAnsi" w:eastAsia="Arial" w:hAnsiTheme="minorHAnsi" w:cstheme="minorHAnsi"/>
        </w:rPr>
      </w:pPr>
    </w:p>
    <w:p w:rsidR="005501DE" w:rsidRPr="004604AD" w:rsidRDefault="00EA6799">
      <w:pPr>
        <w:spacing w:line="240" w:lineRule="auto"/>
        <w:jc w:val="both"/>
        <w:rPr>
          <w:rFonts w:asciiTheme="minorHAnsi" w:eastAsia="Arial" w:hAnsiTheme="minorHAnsi" w:cstheme="minorHAnsi"/>
          <w:b/>
          <w:u w:val="single"/>
        </w:rPr>
      </w:pPr>
      <w:r w:rsidRPr="004604AD">
        <w:rPr>
          <w:rFonts w:asciiTheme="minorHAnsi" w:eastAsia="Arial" w:hAnsiTheme="minorHAnsi" w:cstheme="minorHAnsi"/>
          <w:color w:val="000000"/>
        </w:rPr>
        <w:t>                                         </w:t>
      </w:r>
      <w:r w:rsidRPr="004604AD">
        <w:rPr>
          <w:rFonts w:asciiTheme="minorHAnsi" w:eastAsia="Arial" w:hAnsiTheme="minorHAnsi" w:cstheme="minorHAnsi"/>
          <w:b/>
          <w:color w:val="000000"/>
          <w:u w:val="single"/>
        </w:rPr>
        <w:t>TERMS AND CONDITIONS OF TENDER </w:t>
      </w:r>
    </w:p>
    <w:p w:rsidR="005501DE" w:rsidRPr="004604AD" w:rsidRDefault="00EA6799">
      <w:pPr>
        <w:spacing w:line="240" w:lineRule="auto"/>
        <w:jc w:val="both"/>
        <w:rPr>
          <w:rFonts w:asciiTheme="minorHAnsi" w:eastAsia="Arial" w:hAnsiTheme="minorHAnsi" w:cstheme="minorHAnsi"/>
        </w:rPr>
      </w:pPr>
      <w:r w:rsidRPr="004604AD">
        <w:rPr>
          <w:rFonts w:asciiTheme="minorHAnsi" w:eastAsia="Arial" w:hAnsiTheme="minorHAnsi" w:cstheme="minorHAnsi"/>
          <w:color w:val="000000"/>
        </w:rPr>
        <w:t> 01. The tenderer should submit all required documents asked for in the Technical Bid format, failing which the tender will be rejected. </w:t>
      </w:r>
    </w:p>
    <w:p w:rsidR="00BC57F2" w:rsidRPr="004604AD" w:rsidRDefault="00EA6799">
      <w:pPr>
        <w:spacing w:line="240" w:lineRule="auto"/>
        <w:jc w:val="both"/>
        <w:rPr>
          <w:rFonts w:asciiTheme="minorHAnsi" w:eastAsia="Arial" w:hAnsiTheme="minorHAnsi" w:cstheme="minorHAnsi"/>
          <w:color w:val="000000"/>
        </w:rPr>
      </w:pPr>
      <w:r w:rsidRPr="004604AD">
        <w:rPr>
          <w:rFonts w:asciiTheme="minorHAnsi" w:eastAsia="Arial" w:hAnsiTheme="minorHAnsi" w:cstheme="minorHAnsi"/>
          <w:color w:val="000000"/>
        </w:rPr>
        <w:t>02. The t</w:t>
      </w:r>
      <w:r w:rsidR="00185C4D" w:rsidRPr="004604AD">
        <w:rPr>
          <w:rFonts w:asciiTheme="minorHAnsi" w:eastAsia="Arial" w:hAnsiTheme="minorHAnsi" w:cstheme="minorHAnsi"/>
          <w:color w:val="000000"/>
        </w:rPr>
        <w:t>enderer should have minimum ten</w:t>
      </w:r>
      <w:r w:rsidRPr="004604AD">
        <w:rPr>
          <w:rFonts w:asciiTheme="minorHAnsi" w:eastAsia="Arial" w:hAnsiTheme="minorHAnsi" w:cstheme="minorHAnsi"/>
          <w:color w:val="000000"/>
        </w:rPr>
        <w:t xml:space="preserve"> years of experience in </w:t>
      </w:r>
      <w:r w:rsidR="00A851B1" w:rsidRPr="004604AD">
        <w:rPr>
          <w:rFonts w:asciiTheme="minorHAnsi" w:hAnsiTheme="minorHAnsi" w:cstheme="minorHAnsi"/>
          <w:szCs w:val="24"/>
        </w:rPr>
        <w:t>Chilled water pipe line insulation</w:t>
      </w:r>
      <w:r w:rsidR="00A851B1" w:rsidRPr="004604AD">
        <w:rPr>
          <w:rFonts w:asciiTheme="minorHAnsi" w:hAnsiTheme="minorHAnsi" w:cstheme="minorHAnsi"/>
          <w:sz w:val="24"/>
          <w:szCs w:val="24"/>
        </w:rPr>
        <w:t xml:space="preserve"> </w:t>
      </w:r>
      <w:r w:rsidR="00185C4D" w:rsidRPr="004604AD">
        <w:rPr>
          <w:rFonts w:asciiTheme="minorHAnsi" w:eastAsia="Arial" w:hAnsiTheme="minorHAnsi" w:cstheme="minorHAnsi"/>
          <w:color w:val="000000"/>
        </w:rPr>
        <w:t>works</w:t>
      </w:r>
      <w:r w:rsidRPr="004604AD">
        <w:rPr>
          <w:rFonts w:asciiTheme="minorHAnsi" w:eastAsia="Arial" w:hAnsiTheme="minorHAnsi" w:cstheme="minorHAnsi"/>
          <w:color w:val="000000"/>
        </w:rPr>
        <w:t xml:space="preserve"> should </w:t>
      </w:r>
      <w:r w:rsidR="00A851B1" w:rsidRPr="004604AD">
        <w:rPr>
          <w:rFonts w:asciiTheme="minorHAnsi" w:eastAsia="Arial" w:hAnsiTheme="minorHAnsi" w:cstheme="minorHAnsi"/>
          <w:color w:val="000000"/>
        </w:rPr>
        <w:t>have an average turnover of Rs.25</w:t>
      </w:r>
      <w:r w:rsidRPr="004604AD">
        <w:rPr>
          <w:rFonts w:asciiTheme="minorHAnsi" w:eastAsia="Arial" w:hAnsiTheme="minorHAnsi" w:cstheme="minorHAnsi"/>
          <w:color w:val="000000"/>
        </w:rPr>
        <w:t xml:space="preserve"> lakh</w:t>
      </w:r>
      <w:r w:rsidR="00CB00D2" w:rsidRPr="004604AD">
        <w:rPr>
          <w:rFonts w:asciiTheme="minorHAnsi" w:eastAsia="Arial" w:hAnsiTheme="minorHAnsi" w:cstheme="minorHAnsi"/>
          <w:color w:val="000000"/>
        </w:rPr>
        <w:t>s</w:t>
      </w:r>
      <w:r w:rsidRPr="004604AD">
        <w:rPr>
          <w:rFonts w:asciiTheme="minorHAnsi" w:eastAsia="Arial" w:hAnsiTheme="minorHAnsi" w:cstheme="minorHAnsi"/>
          <w:color w:val="000000"/>
        </w:rPr>
        <w:t xml:space="preserve"> per </w:t>
      </w:r>
      <w:r w:rsidR="00A851B1" w:rsidRPr="004604AD">
        <w:rPr>
          <w:rFonts w:asciiTheme="minorHAnsi" w:eastAsia="Arial" w:hAnsiTheme="minorHAnsi" w:cstheme="minorHAnsi"/>
          <w:color w:val="000000"/>
        </w:rPr>
        <w:t>financial</w:t>
      </w:r>
      <w:r w:rsidR="006B7C9E" w:rsidRPr="004604AD">
        <w:rPr>
          <w:rFonts w:asciiTheme="minorHAnsi" w:eastAsia="Arial" w:hAnsiTheme="minorHAnsi" w:cstheme="minorHAnsi"/>
          <w:color w:val="000000"/>
        </w:rPr>
        <w:t xml:space="preserve"> </w:t>
      </w:r>
      <w:r w:rsidRPr="004604AD">
        <w:rPr>
          <w:rFonts w:asciiTheme="minorHAnsi" w:eastAsia="Arial" w:hAnsiTheme="minorHAnsi" w:cstheme="minorHAnsi"/>
          <w:color w:val="000000"/>
        </w:rPr>
        <w:t>y</w:t>
      </w:r>
      <w:r w:rsidR="00867335" w:rsidRPr="004604AD">
        <w:rPr>
          <w:rFonts w:asciiTheme="minorHAnsi" w:eastAsia="Arial" w:hAnsiTheme="minorHAnsi" w:cstheme="minorHAnsi"/>
          <w:color w:val="000000"/>
        </w:rPr>
        <w:t xml:space="preserve">ear during the last three </w:t>
      </w:r>
      <w:r w:rsidR="006B7C9E" w:rsidRPr="004604AD">
        <w:rPr>
          <w:rFonts w:asciiTheme="minorHAnsi" w:eastAsia="Arial" w:hAnsiTheme="minorHAnsi" w:cstheme="minorHAnsi"/>
          <w:color w:val="000000"/>
        </w:rPr>
        <w:t xml:space="preserve">financial </w:t>
      </w:r>
      <w:r w:rsidR="00867335" w:rsidRPr="004604AD">
        <w:rPr>
          <w:rFonts w:asciiTheme="minorHAnsi" w:eastAsia="Arial" w:hAnsiTheme="minorHAnsi" w:cstheme="minorHAnsi"/>
          <w:color w:val="000000"/>
        </w:rPr>
        <w:t>years</w:t>
      </w:r>
      <w:r w:rsidRPr="004604AD">
        <w:rPr>
          <w:rFonts w:asciiTheme="minorHAnsi" w:eastAsia="Arial" w:hAnsiTheme="minorHAnsi" w:cstheme="minorHAnsi"/>
          <w:color w:val="000000"/>
        </w:rPr>
        <w:t>. </w:t>
      </w:r>
    </w:p>
    <w:p w:rsidR="005501DE" w:rsidRPr="004604AD" w:rsidRDefault="00EA6799">
      <w:pPr>
        <w:spacing w:line="240" w:lineRule="auto"/>
        <w:jc w:val="both"/>
        <w:rPr>
          <w:rFonts w:asciiTheme="minorHAnsi" w:eastAsia="Arial" w:hAnsiTheme="minorHAnsi" w:cstheme="minorHAnsi"/>
        </w:rPr>
      </w:pPr>
      <w:r w:rsidRPr="004604AD">
        <w:rPr>
          <w:rFonts w:asciiTheme="minorHAnsi" w:eastAsia="Arial" w:hAnsiTheme="minorHAnsi" w:cstheme="minorHAnsi"/>
          <w:color w:val="000000"/>
        </w:rPr>
        <w:t>03. The rates quoted should be indicated in figures as well as in words and there should not be any overwriting as far as possible. Overwriting, if any, should be initialled and put on the office seal.</w:t>
      </w:r>
    </w:p>
    <w:p w:rsidR="00626A33" w:rsidRPr="004604AD" w:rsidRDefault="00EA6799">
      <w:pPr>
        <w:spacing w:line="240" w:lineRule="auto"/>
        <w:jc w:val="both"/>
        <w:rPr>
          <w:rFonts w:asciiTheme="minorHAnsi" w:eastAsia="Arial" w:hAnsiTheme="minorHAnsi" w:cstheme="minorHAnsi"/>
        </w:rPr>
      </w:pPr>
      <w:r w:rsidRPr="004604AD">
        <w:rPr>
          <w:rFonts w:asciiTheme="minorHAnsi" w:eastAsia="Arial" w:hAnsiTheme="minorHAnsi" w:cstheme="minorHAnsi"/>
          <w:color w:val="000000"/>
        </w:rPr>
        <w:t> </w:t>
      </w:r>
      <w:r w:rsidR="00626A33" w:rsidRPr="004604AD">
        <w:rPr>
          <w:rFonts w:asciiTheme="minorHAnsi" w:eastAsia="Arial" w:hAnsiTheme="minorHAnsi" w:cstheme="minorHAnsi"/>
          <w:color w:val="000000"/>
        </w:rPr>
        <w:t xml:space="preserve">                                                                                </w:t>
      </w:r>
    </w:p>
    <w:p w:rsidR="00AC50AF" w:rsidRPr="004604AD" w:rsidRDefault="000F758E">
      <w:pPr>
        <w:spacing w:line="240" w:lineRule="auto"/>
        <w:jc w:val="both"/>
        <w:rPr>
          <w:rFonts w:asciiTheme="minorHAnsi" w:eastAsia="Arial" w:hAnsiTheme="minorHAnsi" w:cstheme="minorHAnsi"/>
          <w:color w:val="000000"/>
        </w:rPr>
      </w:pPr>
      <w:r w:rsidRPr="004604AD">
        <w:rPr>
          <w:rFonts w:asciiTheme="minorHAnsi" w:eastAsia="Arial" w:hAnsiTheme="minorHAnsi" w:cstheme="minorHAnsi"/>
          <w:color w:val="000000"/>
        </w:rPr>
        <w:t>04</w:t>
      </w:r>
      <w:r w:rsidR="00AC50AF" w:rsidRPr="004604AD">
        <w:rPr>
          <w:rFonts w:asciiTheme="minorHAnsi" w:eastAsia="Arial" w:hAnsiTheme="minorHAnsi" w:cstheme="minorHAnsi"/>
          <w:color w:val="000000"/>
        </w:rPr>
        <w:t>. Those who download the tender form from w</w:t>
      </w:r>
      <w:r w:rsidR="00A851B1" w:rsidRPr="004604AD">
        <w:rPr>
          <w:rFonts w:asciiTheme="minorHAnsi" w:eastAsia="Arial" w:hAnsiTheme="minorHAnsi" w:cstheme="minorHAnsi"/>
          <w:color w:val="000000"/>
        </w:rPr>
        <w:t>ebsite shall endorse a DD for 50</w:t>
      </w:r>
      <w:r w:rsidR="00AC50AF" w:rsidRPr="004604AD">
        <w:rPr>
          <w:rFonts w:asciiTheme="minorHAnsi" w:eastAsia="Arial" w:hAnsiTheme="minorHAnsi" w:cstheme="minorHAnsi"/>
          <w:color w:val="000000"/>
        </w:rPr>
        <w:t>0/-</w:t>
      </w:r>
      <w:r w:rsidR="0067205F" w:rsidRPr="004604AD">
        <w:rPr>
          <w:rFonts w:asciiTheme="minorHAnsi" w:eastAsia="Arial" w:hAnsiTheme="minorHAnsi" w:cstheme="minorHAnsi"/>
          <w:color w:val="000000"/>
        </w:rPr>
        <w:t xml:space="preserve"> </w:t>
      </w:r>
      <w:r w:rsidR="00AC50AF" w:rsidRPr="004604AD">
        <w:rPr>
          <w:rFonts w:asciiTheme="minorHAnsi" w:eastAsia="Arial" w:hAnsiTheme="minorHAnsi" w:cstheme="minorHAnsi"/>
          <w:color w:val="000000"/>
        </w:rPr>
        <w:t>(Five Hundred Ninety) drawn in favour of RGCB payable at</w:t>
      </w:r>
      <w:r w:rsidR="00EA6799" w:rsidRPr="004604AD">
        <w:rPr>
          <w:rFonts w:asciiTheme="minorHAnsi" w:eastAsia="Arial" w:hAnsiTheme="minorHAnsi" w:cstheme="minorHAnsi"/>
          <w:color w:val="000000"/>
        </w:rPr>
        <w:t> </w:t>
      </w:r>
      <w:r w:rsidR="00F42653" w:rsidRPr="004604AD">
        <w:rPr>
          <w:rFonts w:asciiTheme="minorHAnsi" w:eastAsia="Arial" w:hAnsiTheme="minorHAnsi" w:cstheme="minorHAnsi"/>
          <w:color w:val="000000"/>
        </w:rPr>
        <w:t>TVM</w:t>
      </w:r>
      <w:r w:rsidR="006F6B51" w:rsidRPr="004604AD">
        <w:rPr>
          <w:rFonts w:asciiTheme="minorHAnsi" w:eastAsia="Arial" w:hAnsiTheme="minorHAnsi" w:cstheme="minorHAnsi"/>
          <w:color w:val="000000"/>
        </w:rPr>
        <w:t>, being the</w:t>
      </w:r>
      <w:r w:rsidR="00736C36" w:rsidRPr="004604AD">
        <w:rPr>
          <w:rFonts w:asciiTheme="minorHAnsi" w:eastAsia="Arial" w:hAnsiTheme="minorHAnsi" w:cstheme="minorHAnsi"/>
          <w:color w:val="000000"/>
        </w:rPr>
        <w:t xml:space="preserve"> certificate</w:t>
      </w:r>
      <w:r w:rsidR="006F6B51" w:rsidRPr="004604AD">
        <w:rPr>
          <w:rFonts w:asciiTheme="minorHAnsi" w:eastAsia="Arial" w:hAnsiTheme="minorHAnsi" w:cstheme="minorHAnsi"/>
          <w:color w:val="000000"/>
        </w:rPr>
        <w:t xml:space="preserve"> of tender form along with tender bid.</w:t>
      </w:r>
    </w:p>
    <w:p w:rsidR="000F758E" w:rsidRPr="004604AD" w:rsidRDefault="00A07A58">
      <w:pPr>
        <w:spacing w:line="240" w:lineRule="auto"/>
        <w:jc w:val="both"/>
        <w:rPr>
          <w:rFonts w:asciiTheme="minorHAnsi" w:eastAsia="Arial" w:hAnsiTheme="minorHAnsi" w:cstheme="minorHAnsi"/>
          <w:color w:val="000000"/>
        </w:rPr>
      </w:pPr>
      <w:r w:rsidRPr="004604AD">
        <w:rPr>
          <w:rFonts w:asciiTheme="minorHAnsi" w:eastAsia="Arial" w:hAnsiTheme="minorHAnsi" w:cstheme="minorHAnsi"/>
          <w:color w:val="000000"/>
        </w:rPr>
        <w:t>05</w:t>
      </w:r>
      <w:r w:rsidR="00EA6799" w:rsidRPr="004604AD">
        <w:rPr>
          <w:rFonts w:asciiTheme="minorHAnsi" w:eastAsia="Arial" w:hAnsiTheme="minorHAnsi" w:cstheme="minorHAnsi"/>
          <w:color w:val="000000"/>
        </w:rPr>
        <w:t>. Each and every page of the tender offer should be signed with an office seal by the Tenderer and be submitted with the technical bid as a token of acceptance of terms</w:t>
      </w:r>
      <w:r w:rsidR="00177A82" w:rsidRPr="004604AD">
        <w:rPr>
          <w:rFonts w:asciiTheme="minorHAnsi" w:eastAsia="Arial" w:hAnsiTheme="minorHAnsi" w:cstheme="minorHAnsi"/>
          <w:color w:val="000000"/>
        </w:rPr>
        <w:t xml:space="preserve"> and conditions of the tender.</w:t>
      </w:r>
      <w:r w:rsidR="00EA6799" w:rsidRPr="004604AD">
        <w:rPr>
          <w:rFonts w:asciiTheme="minorHAnsi" w:eastAsia="Arial" w:hAnsiTheme="minorHAnsi" w:cstheme="minorHAnsi"/>
          <w:color w:val="000000"/>
        </w:rPr>
        <w:t xml:space="preserve"> </w:t>
      </w:r>
      <w:r w:rsidRPr="004604AD">
        <w:rPr>
          <w:rFonts w:asciiTheme="minorHAnsi" w:eastAsia="Arial" w:hAnsiTheme="minorHAnsi" w:cstheme="minorHAnsi"/>
          <w:color w:val="000000"/>
        </w:rPr>
        <w:br/>
      </w:r>
      <w:r w:rsidRPr="004604AD">
        <w:rPr>
          <w:rFonts w:asciiTheme="minorHAnsi" w:eastAsia="Arial" w:hAnsiTheme="minorHAnsi" w:cstheme="minorHAnsi"/>
          <w:color w:val="000000"/>
        </w:rPr>
        <w:lastRenderedPageBreak/>
        <w:br/>
        <w:t>06</w:t>
      </w:r>
      <w:r w:rsidR="000F758E" w:rsidRPr="004604AD">
        <w:rPr>
          <w:rFonts w:asciiTheme="minorHAnsi" w:eastAsia="Arial" w:hAnsiTheme="minorHAnsi" w:cstheme="minorHAnsi"/>
          <w:color w:val="000000"/>
        </w:rPr>
        <w:t xml:space="preserve">. </w:t>
      </w:r>
      <w:r w:rsidR="00EA6799" w:rsidRPr="004604AD">
        <w:rPr>
          <w:rFonts w:asciiTheme="minorHAnsi" w:eastAsia="Arial" w:hAnsiTheme="minorHAnsi" w:cstheme="minorHAnsi"/>
          <w:color w:val="000000"/>
        </w:rPr>
        <w:t>Technical Bid and Financial Bid should be put in separate sealed covers and both the covers should be put in a big cover, super</w:t>
      </w:r>
      <w:r w:rsidR="00F70279" w:rsidRPr="004604AD">
        <w:rPr>
          <w:rFonts w:asciiTheme="minorHAnsi" w:eastAsia="Arial" w:hAnsiTheme="minorHAnsi" w:cstheme="minorHAnsi"/>
          <w:color w:val="000000"/>
        </w:rPr>
        <w:t xml:space="preserve"> </w:t>
      </w:r>
      <w:r w:rsidR="00EA6799" w:rsidRPr="004604AD">
        <w:rPr>
          <w:rFonts w:asciiTheme="minorHAnsi" w:eastAsia="Arial" w:hAnsiTheme="minorHAnsi" w:cstheme="minorHAnsi"/>
          <w:color w:val="000000"/>
        </w:rPr>
        <w:t>scribing “</w:t>
      </w:r>
      <w:r w:rsidR="00A21DED" w:rsidRPr="004604AD">
        <w:rPr>
          <w:rFonts w:asciiTheme="minorHAnsi" w:eastAsia="Arial" w:hAnsiTheme="minorHAnsi" w:cstheme="minorHAnsi"/>
          <w:color w:val="000000"/>
        </w:rPr>
        <w:t xml:space="preserve">Tender for the </w:t>
      </w:r>
      <w:r w:rsidR="000F758E" w:rsidRPr="004604AD">
        <w:rPr>
          <w:rFonts w:asciiTheme="minorHAnsi" w:hAnsiTheme="minorHAnsi" w:cstheme="minorHAnsi"/>
          <w:sz w:val="24"/>
          <w:szCs w:val="24"/>
        </w:rPr>
        <w:t xml:space="preserve">replacement of </w:t>
      </w:r>
      <w:r w:rsidR="00A851B1" w:rsidRPr="004604AD">
        <w:rPr>
          <w:rFonts w:asciiTheme="minorHAnsi" w:hAnsiTheme="minorHAnsi" w:cstheme="minorHAnsi"/>
          <w:sz w:val="24"/>
          <w:szCs w:val="24"/>
        </w:rPr>
        <w:t xml:space="preserve">existing </w:t>
      </w:r>
      <w:r w:rsidR="000F758E" w:rsidRPr="004604AD">
        <w:rPr>
          <w:rFonts w:asciiTheme="minorHAnsi" w:hAnsiTheme="minorHAnsi" w:cstheme="minorHAnsi"/>
          <w:sz w:val="24"/>
          <w:szCs w:val="24"/>
        </w:rPr>
        <w:t>Chilled water pipe line i</w:t>
      </w:r>
      <w:r w:rsidR="00A851B1" w:rsidRPr="004604AD">
        <w:rPr>
          <w:rFonts w:asciiTheme="minorHAnsi" w:hAnsiTheme="minorHAnsi" w:cstheme="minorHAnsi"/>
          <w:sz w:val="24"/>
          <w:szCs w:val="24"/>
        </w:rPr>
        <w:t xml:space="preserve">nsulation and broken </w:t>
      </w:r>
      <w:r w:rsidR="000F758E" w:rsidRPr="004604AD">
        <w:rPr>
          <w:rFonts w:asciiTheme="minorHAnsi" w:hAnsiTheme="minorHAnsi" w:cstheme="minorHAnsi"/>
          <w:sz w:val="24"/>
          <w:szCs w:val="24"/>
        </w:rPr>
        <w:t>cement plastering</w:t>
      </w:r>
      <w:r w:rsidR="00A851B1" w:rsidRPr="004604AD">
        <w:rPr>
          <w:rFonts w:asciiTheme="minorHAnsi" w:hAnsiTheme="minorHAnsi" w:cstheme="minorHAnsi"/>
          <w:sz w:val="24"/>
          <w:szCs w:val="24"/>
        </w:rPr>
        <w:t xml:space="preserve"> </w:t>
      </w:r>
      <w:r w:rsidR="00A851B1" w:rsidRPr="004604AD">
        <w:rPr>
          <w:rFonts w:asciiTheme="minorHAnsi" w:eastAsia="Times New Roman" w:hAnsiTheme="minorHAnsi" w:cstheme="minorHAnsi"/>
          <w:sz w:val="24"/>
          <w:szCs w:val="24"/>
        </w:rPr>
        <w:t xml:space="preserve">with durable </w:t>
      </w:r>
      <w:proofErr w:type="spellStart"/>
      <w:r w:rsidR="00A851B1" w:rsidRPr="004604AD">
        <w:rPr>
          <w:rFonts w:asciiTheme="minorHAnsi" w:eastAsia="Times New Roman" w:hAnsiTheme="minorHAnsi" w:cstheme="minorHAnsi"/>
          <w:sz w:val="24"/>
          <w:szCs w:val="24"/>
        </w:rPr>
        <w:t>Aluminum</w:t>
      </w:r>
      <w:proofErr w:type="spellEnd"/>
      <w:r w:rsidR="00A851B1" w:rsidRPr="004604AD">
        <w:rPr>
          <w:rFonts w:asciiTheme="minorHAnsi" w:eastAsia="Times New Roman" w:hAnsiTheme="minorHAnsi" w:cstheme="minorHAnsi"/>
          <w:sz w:val="24"/>
          <w:szCs w:val="24"/>
        </w:rPr>
        <w:t xml:space="preserve"> cladding</w:t>
      </w:r>
      <w:r w:rsidR="000F758E" w:rsidRPr="004604AD">
        <w:rPr>
          <w:rFonts w:asciiTheme="minorHAnsi" w:hAnsiTheme="minorHAnsi" w:cstheme="minorHAnsi"/>
          <w:sz w:val="24"/>
          <w:szCs w:val="24"/>
        </w:rPr>
        <w:t>”.</w:t>
      </w:r>
      <w:r w:rsidR="000F758E" w:rsidRPr="004604AD">
        <w:rPr>
          <w:rFonts w:asciiTheme="minorHAnsi" w:hAnsiTheme="minorHAnsi" w:cstheme="minorHAnsi"/>
          <w:sz w:val="24"/>
          <w:szCs w:val="24"/>
        </w:rPr>
        <w:tab/>
      </w:r>
      <w:r w:rsidR="00EA6799" w:rsidRPr="004604AD">
        <w:rPr>
          <w:rFonts w:asciiTheme="minorHAnsi" w:eastAsia="Arial" w:hAnsiTheme="minorHAnsi" w:cstheme="minorHAnsi"/>
          <w:color w:val="000000"/>
        </w:rPr>
        <w:t xml:space="preserve"> </w:t>
      </w:r>
    </w:p>
    <w:p w:rsidR="005501DE" w:rsidRPr="004604AD" w:rsidRDefault="00C129A9">
      <w:pPr>
        <w:spacing w:line="240" w:lineRule="auto"/>
        <w:jc w:val="both"/>
        <w:rPr>
          <w:rFonts w:asciiTheme="minorHAnsi" w:eastAsia="Arial" w:hAnsiTheme="minorHAnsi" w:cstheme="minorHAnsi"/>
        </w:rPr>
      </w:pPr>
      <w:r w:rsidRPr="004604AD">
        <w:rPr>
          <w:rFonts w:asciiTheme="minorHAnsi" w:eastAsia="Arial" w:hAnsiTheme="minorHAnsi" w:cstheme="minorHAnsi"/>
          <w:color w:val="000000"/>
        </w:rPr>
        <w:t>07</w:t>
      </w:r>
      <w:r w:rsidR="00EA6799" w:rsidRPr="004604AD">
        <w:rPr>
          <w:rFonts w:asciiTheme="minorHAnsi" w:eastAsia="Arial" w:hAnsiTheme="minorHAnsi" w:cstheme="minorHAnsi"/>
          <w:color w:val="000000"/>
        </w:rPr>
        <w:t>. The rates quoted (In Indian Rupees) for each item should be inclusive of all expenses including transportation, cost of material and labour charges. GST will be paid as applicable at the time of</w:t>
      </w:r>
      <w:r w:rsidR="000D1416" w:rsidRPr="004604AD">
        <w:rPr>
          <w:rFonts w:asciiTheme="minorHAnsi" w:eastAsia="Arial" w:hAnsiTheme="minorHAnsi" w:cstheme="minorHAnsi"/>
          <w:color w:val="000000"/>
        </w:rPr>
        <w:t xml:space="preserve"> check/</w:t>
      </w:r>
      <w:r w:rsidR="00EA6799" w:rsidRPr="004604AD">
        <w:rPr>
          <w:rFonts w:asciiTheme="minorHAnsi" w:eastAsia="Arial" w:hAnsiTheme="minorHAnsi" w:cstheme="minorHAnsi"/>
          <w:color w:val="000000"/>
        </w:rPr>
        <w:t xml:space="preserve"> billing/supply</w:t>
      </w:r>
      <w:r w:rsidR="000F758E" w:rsidRPr="004604AD">
        <w:rPr>
          <w:rFonts w:asciiTheme="minorHAnsi" w:eastAsia="Arial" w:hAnsiTheme="minorHAnsi" w:cstheme="minorHAnsi"/>
          <w:color w:val="000000"/>
        </w:rPr>
        <w:t>.</w:t>
      </w:r>
    </w:p>
    <w:p w:rsidR="005501DE" w:rsidRPr="004604AD" w:rsidRDefault="00C129A9">
      <w:pPr>
        <w:spacing w:line="240" w:lineRule="auto"/>
        <w:jc w:val="both"/>
        <w:rPr>
          <w:rFonts w:asciiTheme="minorHAnsi" w:eastAsia="Arial" w:hAnsiTheme="minorHAnsi" w:cstheme="minorHAnsi"/>
        </w:rPr>
      </w:pPr>
      <w:r w:rsidRPr="004604AD">
        <w:rPr>
          <w:rFonts w:asciiTheme="minorHAnsi" w:eastAsia="Arial" w:hAnsiTheme="minorHAnsi" w:cstheme="minorHAnsi"/>
          <w:color w:val="000000"/>
        </w:rPr>
        <w:t>08</w:t>
      </w:r>
      <w:r w:rsidR="00EA6799" w:rsidRPr="004604AD">
        <w:rPr>
          <w:rFonts w:asciiTheme="minorHAnsi" w:eastAsia="Arial" w:hAnsiTheme="minorHAnsi" w:cstheme="minorHAnsi"/>
          <w:color w:val="000000"/>
        </w:rPr>
        <w:t xml:space="preserve">. </w:t>
      </w:r>
      <w:r w:rsidR="00406BB2" w:rsidRPr="004604AD">
        <w:rPr>
          <w:rFonts w:asciiTheme="minorHAnsi" w:eastAsia="Arial" w:hAnsiTheme="minorHAnsi" w:cstheme="minorHAnsi"/>
          <w:color w:val="000000"/>
        </w:rPr>
        <w:t>The Chief</w:t>
      </w:r>
      <w:r w:rsidR="00EA6799" w:rsidRPr="004604AD">
        <w:rPr>
          <w:rFonts w:asciiTheme="minorHAnsi" w:eastAsia="Arial" w:hAnsiTheme="minorHAnsi" w:cstheme="minorHAnsi"/>
          <w:color w:val="000000"/>
        </w:rPr>
        <w:t xml:space="preserve"> Controller, RGCB, reserves the right to accept or reject any or all the offers in full or part or to waive off any formality, minor deviations and omissions without assigning any reason(s) or to cancel the tender in whole. The Institute reserves the right to reject conditional tenders and also relax any </w:t>
      </w:r>
      <w:r w:rsidR="000D1416" w:rsidRPr="004604AD">
        <w:rPr>
          <w:rFonts w:asciiTheme="minorHAnsi" w:eastAsia="Arial" w:hAnsiTheme="minorHAnsi" w:cstheme="minorHAnsi"/>
          <w:color w:val="000000"/>
        </w:rPr>
        <w:t>tender</w:t>
      </w:r>
      <w:r w:rsidR="00EA6799" w:rsidRPr="004604AD">
        <w:rPr>
          <w:rFonts w:asciiTheme="minorHAnsi" w:eastAsia="Arial" w:hAnsiTheme="minorHAnsi" w:cstheme="minorHAnsi"/>
          <w:color w:val="000000"/>
        </w:rPr>
        <w:t xml:space="preserve"> condition at its discretion. </w:t>
      </w:r>
    </w:p>
    <w:p w:rsidR="005501DE" w:rsidRPr="004604AD" w:rsidRDefault="00A851B1">
      <w:pPr>
        <w:spacing w:line="240" w:lineRule="auto"/>
        <w:jc w:val="both"/>
        <w:rPr>
          <w:rFonts w:asciiTheme="minorHAnsi" w:eastAsia="Arial" w:hAnsiTheme="minorHAnsi" w:cstheme="minorHAnsi"/>
          <w:color w:val="000000"/>
        </w:rPr>
      </w:pPr>
      <w:r w:rsidRPr="004604AD">
        <w:rPr>
          <w:rFonts w:asciiTheme="minorHAnsi" w:eastAsia="Arial" w:hAnsiTheme="minorHAnsi" w:cstheme="minorHAnsi"/>
          <w:color w:val="000000"/>
        </w:rPr>
        <w:t>09</w:t>
      </w:r>
      <w:r w:rsidR="00EA6799" w:rsidRPr="004604AD">
        <w:rPr>
          <w:rFonts w:asciiTheme="minorHAnsi" w:eastAsia="Arial" w:hAnsiTheme="minorHAnsi" w:cstheme="minorHAnsi"/>
          <w:color w:val="000000"/>
        </w:rPr>
        <w:t>. The tenderer shall not be permitted to withdraw his offer or modify the terms and conditions thereof.</w:t>
      </w:r>
    </w:p>
    <w:p w:rsidR="005501DE" w:rsidRPr="004604AD" w:rsidRDefault="00A851B1" w:rsidP="00626A33">
      <w:pPr>
        <w:spacing w:line="240" w:lineRule="auto"/>
        <w:jc w:val="both"/>
        <w:rPr>
          <w:rFonts w:asciiTheme="minorHAnsi" w:eastAsia="Arial" w:hAnsiTheme="minorHAnsi" w:cstheme="minorHAnsi"/>
        </w:rPr>
      </w:pPr>
      <w:r w:rsidRPr="004604AD">
        <w:rPr>
          <w:rFonts w:asciiTheme="minorHAnsi" w:eastAsia="Arial" w:hAnsiTheme="minorHAnsi" w:cstheme="minorHAnsi"/>
          <w:color w:val="000000"/>
        </w:rPr>
        <w:t>10</w:t>
      </w:r>
      <w:r w:rsidR="00EA6799" w:rsidRPr="004604AD">
        <w:rPr>
          <w:rFonts w:asciiTheme="minorHAnsi" w:eastAsia="Arial" w:hAnsiTheme="minorHAnsi" w:cstheme="minorHAnsi"/>
          <w:color w:val="000000"/>
        </w:rPr>
        <w:t>. Only technical bids will be opened on the date specified in the Tender Notice. Financial Bids of only those tenderers who qualify in the technical bid will be opened on a subsequent date with due intimation to the Tenderers.</w:t>
      </w:r>
    </w:p>
    <w:p w:rsidR="005501DE" w:rsidRPr="004604AD" w:rsidRDefault="00A851B1" w:rsidP="00626A33">
      <w:pPr>
        <w:spacing w:line="240" w:lineRule="auto"/>
        <w:jc w:val="both"/>
        <w:rPr>
          <w:rFonts w:asciiTheme="minorHAnsi" w:eastAsia="Arial" w:hAnsiTheme="minorHAnsi" w:cstheme="minorHAnsi"/>
        </w:rPr>
      </w:pPr>
      <w:r w:rsidRPr="004604AD">
        <w:rPr>
          <w:rFonts w:asciiTheme="minorHAnsi" w:eastAsia="Arial" w:hAnsiTheme="minorHAnsi" w:cstheme="minorHAnsi"/>
          <w:color w:val="000000"/>
        </w:rPr>
        <w:t> 1</w:t>
      </w:r>
      <w:r w:rsidR="00A07A58" w:rsidRPr="004604AD">
        <w:rPr>
          <w:rFonts w:asciiTheme="minorHAnsi" w:eastAsia="Arial" w:hAnsiTheme="minorHAnsi" w:cstheme="minorHAnsi"/>
          <w:color w:val="000000"/>
        </w:rPr>
        <w:t>1</w:t>
      </w:r>
      <w:r w:rsidR="00177A82" w:rsidRPr="004604AD">
        <w:rPr>
          <w:rFonts w:asciiTheme="minorHAnsi" w:eastAsia="Arial" w:hAnsiTheme="minorHAnsi" w:cstheme="minorHAnsi"/>
          <w:color w:val="000000"/>
        </w:rPr>
        <w:t>. Copies o</w:t>
      </w:r>
      <w:r w:rsidR="00EA6799" w:rsidRPr="004604AD">
        <w:rPr>
          <w:rFonts w:asciiTheme="minorHAnsi" w:eastAsia="Arial" w:hAnsiTheme="minorHAnsi" w:cstheme="minorHAnsi"/>
          <w:color w:val="000000"/>
        </w:rPr>
        <w:t>f registration of the firm, GSTN</w:t>
      </w:r>
      <w:r w:rsidR="000D1416" w:rsidRPr="004604AD">
        <w:rPr>
          <w:rFonts w:asciiTheme="minorHAnsi" w:eastAsia="Arial" w:hAnsiTheme="minorHAnsi" w:cstheme="minorHAnsi"/>
          <w:color w:val="000000"/>
        </w:rPr>
        <w:t>,</w:t>
      </w:r>
      <w:r w:rsidR="00EA6799" w:rsidRPr="004604AD">
        <w:rPr>
          <w:rFonts w:asciiTheme="minorHAnsi" w:eastAsia="Arial" w:hAnsiTheme="minorHAnsi" w:cstheme="minorHAnsi"/>
          <w:color w:val="000000"/>
        </w:rPr>
        <w:t xml:space="preserve"> PAN</w:t>
      </w:r>
      <w:r w:rsidR="000D1416" w:rsidRPr="004604AD">
        <w:rPr>
          <w:rFonts w:asciiTheme="minorHAnsi" w:eastAsia="Arial" w:hAnsiTheme="minorHAnsi" w:cstheme="minorHAnsi"/>
          <w:color w:val="000000"/>
        </w:rPr>
        <w:t xml:space="preserve"> and contractor certificate</w:t>
      </w:r>
      <w:r w:rsidR="00EA6799" w:rsidRPr="004604AD">
        <w:rPr>
          <w:rFonts w:asciiTheme="minorHAnsi" w:eastAsia="Arial" w:hAnsiTheme="minorHAnsi" w:cstheme="minorHAnsi"/>
          <w:color w:val="000000"/>
        </w:rPr>
        <w:t xml:space="preserve"> should be attached with the tender. </w:t>
      </w:r>
    </w:p>
    <w:p w:rsidR="005501DE" w:rsidRPr="004604AD" w:rsidRDefault="00A851B1" w:rsidP="00626A33">
      <w:pPr>
        <w:spacing w:line="240" w:lineRule="auto"/>
        <w:jc w:val="both"/>
        <w:rPr>
          <w:rFonts w:asciiTheme="minorHAnsi" w:eastAsia="Arial" w:hAnsiTheme="minorHAnsi" w:cstheme="minorHAnsi"/>
          <w:color w:val="000000"/>
        </w:rPr>
      </w:pPr>
      <w:r w:rsidRPr="004604AD">
        <w:rPr>
          <w:rFonts w:asciiTheme="minorHAnsi" w:eastAsia="Arial" w:hAnsiTheme="minorHAnsi" w:cstheme="minorHAnsi"/>
          <w:color w:val="000000"/>
        </w:rPr>
        <w:t>1</w:t>
      </w:r>
      <w:r w:rsidR="00A07A58" w:rsidRPr="004604AD">
        <w:rPr>
          <w:rFonts w:asciiTheme="minorHAnsi" w:eastAsia="Arial" w:hAnsiTheme="minorHAnsi" w:cstheme="minorHAnsi"/>
          <w:color w:val="000000"/>
        </w:rPr>
        <w:t>2</w:t>
      </w:r>
      <w:r w:rsidR="00EA6799" w:rsidRPr="004604AD">
        <w:rPr>
          <w:rFonts w:asciiTheme="minorHAnsi" w:eastAsia="Arial" w:hAnsiTheme="minorHAnsi" w:cstheme="minorHAnsi"/>
          <w:color w:val="000000"/>
        </w:rPr>
        <w:t>. Validity of this Tender will be 3 months from the last date of submission of the tender.</w:t>
      </w:r>
    </w:p>
    <w:p w:rsidR="00A21DED" w:rsidRPr="004604AD" w:rsidRDefault="00A75174" w:rsidP="00626A33">
      <w:pPr>
        <w:pBdr>
          <w:top w:val="nil"/>
          <w:left w:val="nil"/>
          <w:bottom w:val="nil"/>
          <w:right w:val="nil"/>
          <w:between w:val="nil"/>
        </w:pBdr>
        <w:spacing w:after="0" w:line="240" w:lineRule="auto"/>
        <w:jc w:val="both"/>
        <w:rPr>
          <w:rFonts w:asciiTheme="minorHAnsi" w:eastAsia="Arial" w:hAnsiTheme="minorHAnsi" w:cstheme="minorHAnsi"/>
          <w:color w:val="0E101A"/>
        </w:rPr>
      </w:pPr>
      <w:r w:rsidRPr="004604AD">
        <w:rPr>
          <w:rFonts w:asciiTheme="minorHAnsi" w:eastAsia="Arial" w:hAnsiTheme="minorHAnsi" w:cstheme="minorHAnsi"/>
          <w:color w:val="0E101A"/>
        </w:rPr>
        <w:t>1</w:t>
      </w:r>
      <w:r w:rsidR="00A07A58" w:rsidRPr="004604AD">
        <w:rPr>
          <w:rFonts w:asciiTheme="minorHAnsi" w:eastAsia="Arial" w:hAnsiTheme="minorHAnsi" w:cstheme="minorHAnsi"/>
          <w:color w:val="0E101A"/>
        </w:rPr>
        <w:t>3</w:t>
      </w:r>
      <w:r w:rsidR="00A21DED" w:rsidRPr="004604AD">
        <w:rPr>
          <w:rFonts w:asciiTheme="minorHAnsi" w:eastAsia="Arial" w:hAnsiTheme="minorHAnsi" w:cstheme="minorHAnsi"/>
          <w:color w:val="0E101A"/>
        </w:rPr>
        <w:t xml:space="preserve">. </w:t>
      </w:r>
      <w:r w:rsidR="007C3861" w:rsidRPr="004604AD">
        <w:rPr>
          <w:rFonts w:asciiTheme="minorHAnsi" w:eastAsia="Arial" w:hAnsiTheme="minorHAnsi" w:cstheme="minorHAnsi"/>
          <w:color w:val="000000"/>
        </w:rPr>
        <w:t>The contractor shall furnish all labour, materials, equipment, tools appurtenances, services and work to provide and complete the installation in perfect working order to the satisfaction of the Owner</w:t>
      </w:r>
      <w:r w:rsidR="00A21DED" w:rsidRPr="004604AD">
        <w:rPr>
          <w:rFonts w:asciiTheme="minorHAnsi" w:eastAsia="Arial" w:hAnsiTheme="minorHAnsi" w:cstheme="minorHAnsi"/>
          <w:color w:val="0E101A"/>
        </w:rPr>
        <w:t>.</w:t>
      </w:r>
      <w:r w:rsidR="00626A33" w:rsidRPr="004604AD">
        <w:rPr>
          <w:rFonts w:asciiTheme="minorHAnsi" w:eastAsia="Arial" w:hAnsiTheme="minorHAnsi" w:cstheme="minorHAnsi"/>
          <w:color w:val="0E101A"/>
        </w:rPr>
        <w:t xml:space="preserve">  </w:t>
      </w:r>
    </w:p>
    <w:p w:rsidR="00626A33" w:rsidRPr="004604AD" w:rsidRDefault="00626A33" w:rsidP="00626A33">
      <w:pPr>
        <w:pBdr>
          <w:top w:val="nil"/>
          <w:left w:val="nil"/>
          <w:bottom w:val="nil"/>
          <w:right w:val="nil"/>
          <w:between w:val="nil"/>
        </w:pBdr>
        <w:spacing w:after="0" w:line="240" w:lineRule="auto"/>
        <w:jc w:val="center"/>
        <w:rPr>
          <w:rFonts w:asciiTheme="minorHAnsi" w:eastAsia="Arial" w:hAnsiTheme="minorHAnsi" w:cstheme="minorHAnsi"/>
          <w:color w:val="0E101A"/>
        </w:rPr>
      </w:pPr>
    </w:p>
    <w:p w:rsidR="00661990" w:rsidRPr="004604AD" w:rsidRDefault="00A75174" w:rsidP="00661990">
      <w:pPr>
        <w:pBdr>
          <w:top w:val="nil"/>
          <w:left w:val="nil"/>
          <w:bottom w:val="nil"/>
          <w:right w:val="nil"/>
          <w:between w:val="nil"/>
        </w:pBdr>
        <w:spacing w:after="0" w:line="240" w:lineRule="auto"/>
        <w:jc w:val="both"/>
        <w:rPr>
          <w:rFonts w:asciiTheme="minorHAnsi" w:eastAsia="Arial" w:hAnsiTheme="minorHAnsi" w:cstheme="minorHAnsi"/>
          <w:color w:val="000000"/>
        </w:rPr>
      </w:pPr>
      <w:r w:rsidRPr="004604AD">
        <w:rPr>
          <w:rFonts w:asciiTheme="minorHAnsi" w:eastAsia="Arial" w:hAnsiTheme="minorHAnsi" w:cstheme="minorHAnsi"/>
          <w:color w:val="000000"/>
        </w:rPr>
        <w:t>1</w:t>
      </w:r>
      <w:r w:rsidR="00A07A58" w:rsidRPr="004604AD">
        <w:rPr>
          <w:rFonts w:asciiTheme="minorHAnsi" w:eastAsia="Arial" w:hAnsiTheme="minorHAnsi" w:cstheme="minorHAnsi"/>
          <w:color w:val="000000"/>
        </w:rPr>
        <w:t>4</w:t>
      </w:r>
      <w:r w:rsidR="00661990" w:rsidRPr="004604AD">
        <w:rPr>
          <w:rFonts w:asciiTheme="minorHAnsi" w:eastAsia="Arial" w:hAnsiTheme="minorHAnsi" w:cstheme="minorHAnsi"/>
          <w:color w:val="000000"/>
        </w:rPr>
        <w:t xml:space="preserve">. The </w:t>
      </w:r>
      <w:r w:rsidR="000D1416" w:rsidRPr="004604AD">
        <w:rPr>
          <w:rFonts w:asciiTheme="minorHAnsi" w:eastAsia="Arial" w:hAnsiTheme="minorHAnsi" w:cstheme="minorHAnsi"/>
          <w:color w:val="000000"/>
        </w:rPr>
        <w:t>tenderer</w:t>
      </w:r>
      <w:r w:rsidR="00661990" w:rsidRPr="004604AD">
        <w:rPr>
          <w:rFonts w:asciiTheme="minorHAnsi" w:eastAsia="Arial" w:hAnsiTheme="minorHAnsi" w:cstheme="minorHAnsi"/>
          <w:color w:val="000000"/>
        </w:rPr>
        <w:t xml:space="preserve"> shall not be entitled to any compensation for any loss suffered by him on account of delays in commencing or executing the work, whatever the cause of delays may be, including delays arising out of modifications to the work entrusted to him or in any sub</w:t>
      </w:r>
      <w:r w:rsidR="00661990" w:rsidRPr="004604AD">
        <w:rPr>
          <w:rFonts w:asciiTheme="minorHAnsi" w:eastAsia="Cambria Math" w:hAnsiTheme="minorHAnsi" w:cstheme="minorHAnsi"/>
          <w:color w:val="000000"/>
        </w:rPr>
        <w:t>‐</w:t>
      </w:r>
      <w:r w:rsidR="00661990" w:rsidRPr="004604AD">
        <w:rPr>
          <w:rFonts w:asciiTheme="minorHAnsi" w:eastAsia="Arial" w:hAnsiTheme="minorHAnsi" w:cstheme="minorHAnsi"/>
          <w:color w:val="000000"/>
        </w:rPr>
        <w:t>contract connected therewith or delays in awarding contracts for other trades of the project or in commencement or completion of such works or in procuring government controlled materials for construction purposes or for any other reason whatsoever and the RGCB shall not be liable for any claim in respect thereof.    The RGCB does not accept liability for any sum besides the tender amount, subject to such variations as are provided for herein.</w:t>
      </w:r>
    </w:p>
    <w:p w:rsidR="00661990" w:rsidRPr="004604AD" w:rsidRDefault="00A07A58" w:rsidP="00661990">
      <w:pPr>
        <w:pBdr>
          <w:top w:val="nil"/>
          <w:left w:val="nil"/>
          <w:bottom w:val="nil"/>
          <w:right w:val="nil"/>
          <w:between w:val="nil"/>
        </w:pBdr>
        <w:spacing w:after="0" w:line="240" w:lineRule="auto"/>
        <w:jc w:val="both"/>
        <w:rPr>
          <w:rFonts w:asciiTheme="minorHAnsi" w:eastAsia="Arial" w:hAnsiTheme="minorHAnsi" w:cstheme="minorHAnsi"/>
          <w:color w:val="000000"/>
        </w:rPr>
      </w:pPr>
      <w:r w:rsidRPr="004604AD">
        <w:rPr>
          <w:rFonts w:asciiTheme="minorHAnsi" w:eastAsia="Arial" w:hAnsiTheme="minorHAnsi" w:cstheme="minorHAnsi"/>
          <w:color w:val="000000"/>
        </w:rPr>
        <w:br/>
      </w:r>
      <w:r w:rsidR="00A75174" w:rsidRPr="004604AD">
        <w:rPr>
          <w:rFonts w:asciiTheme="minorHAnsi" w:eastAsia="Arial" w:hAnsiTheme="minorHAnsi" w:cstheme="minorHAnsi"/>
          <w:color w:val="000000"/>
        </w:rPr>
        <w:t>1</w:t>
      </w:r>
      <w:r w:rsidRPr="004604AD">
        <w:rPr>
          <w:rFonts w:asciiTheme="minorHAnsi" w:eastAsia="Arial" w:hAnsiTheme="minorHAnsi" w:cstheme="minorHAnsi"/>
          <w:color w:val="000000"/>
        </w:rPr>
        <w:t>5</w:t>
      </w:r>
      <w:r w:rsidR="00661990" w:rsidRPr="004604AD">
        <w:rPr>
          <w:rFonts w:asciiTheme="minorHAnsi" w:eastAsia="Arial" w:hAnsiTheme="minorHAnsi" w:cstheme="minorHAnsi"/>
          <w:color w:val="000000"/>
        </w:rPr>
        <w:t xml:space="preserve">. The </w:t>
      </w:r>
      <w:r w:rsidR="000D1416" w:rsidRPr="004604AD">
        <w:rPr>
          <w:rFonts w:asciiTheme="minorHAnsi" w:eastAsia="Arial" w:hAnsiTheme="minorHAnsi" w:cstheme="minorHAnsi"/>
          <w:color w:val="000000"/>
        </w:rPr>
        <w:t>tenderer</w:t>
      </w:r>
      <w:r w:rsidR="00661990" w:rsidRPr="004604AD">
        <w:rPr>
          <w:rFonts w:asciiTheme="minorHAnsi" w:eastAsia="Arial" w:hAnsiTheme="minorHAnsi" w:cstheme="minorHAnsi"/>
          <w:color w:val="000000"/>
        </w:rPr>
        <w:t xml:space="preserve"> must bear in mind that all the work shall be carried out s</w:t>
      </w:r>
      <w:r w:rsidR="00EC7198">
        <w:rPr>
          <w:rFonts w:asciiTheme="minorHAnsi" w:eastAsia="Arial" w:hAnsiTheme="minorHAnsi" w:cstheme="minorHAnsi"/>
          <w:color w:val="000000"/>
        </w:rPr>
        <w:t>trictly in accordance with the s</w:t>
      </w:r>
      <w:r w:rsidR="00661990" w:rsidRPr="004604AD">
        <w:rPr>
          <w:rFonts w:asciiTheme="minorHAnsi" w:eastAsia="Arial" w:hAnsiTheme="minorHAnsi" w:cstheme="minorHAnsi"/>
          <w:color w:val="000000"/>
        </w:rPr>
        <w:t xml:space="preserve">pecifications made by the </w:t>
      </w:r>
      <w:r w:rsidR="00661990" w:rsidRPr="004604AD">
        <w:rPr>
          <w:rFonts w:asciiTheme="minorHAnsi" w:eastAsia="Arial" w:hAnsiTheme="minorHAnsi" w:cstheme="minorHAnsi"/>
        </w:rPr>
        <w:t>RGCB</w:t>
      </w:r>
      <w:r w:rsidR="00EC7198">
        <w:rPr>
          <w:rFonts w:asciiTheme="minorHAnsi" w:eastAsia="Arial" w:hAnsiTheme="minorHAnsi" w:cstheme="minorHAnsi"/>
        </w:rPr>
        <w:t>.</w:t>
      </w:r>
    </w:p>
    <w:p w:rsidR="00661990" w:rsidRPr="004604AD" w:rsidRDefault="00EC7198" w:rsidP="00EB6454">
      <w:pPr>
        <w:pBdr>
          <w:top w:val="nil"/>
          <w:left w:val="nil"/>
          <w:bottom w:val="nil"/>
          <w:right w:val="nil"/>
          <w:between w:val="nil"/>
        </w:pBdr>
        <w:spacing w:after="0" w:line="240" w:lineRule="auto"/>
        <w:jc w:val="both"/>
        <w:rPr>
          <w:rFonts w:asciiTheme="minorHAnsi" w:eastAsia="Arial" w:hAnsiTheme="minorHAnsi" w:cstheme="minorHAnsi"/>
          <w:color w:val="000000"/>
        </w:rPr>
      </w:pPr>
      <w:r>
        <w:rPr>
          <w:rFonts w:asciiTheme="minorHAnsi" w:eastAsia="Arial" w:hAnsiTheme="minorHAnsi" w:cstheme="minorHAnsi"/>
          <w:color w:val="000000"/>
        </w:rPr>
        <w:br/>
      </w:r>
      <w:r w:rsidR="00A75174" w:rsidRPr="004604AD">
        <w:rPr>
          <w:rFonts w:asciiTheme="minorHAnsi" w:eastAsia="Arial" w:hAnsiTheme="minorHAnsi" w:cstheme="minorHAnsi"/>
          <w:color w:val="000000"/>
        </w:rPr>
        <w:t>1</w:t>
      </w:r>
      <w:r w:rsidR="00A07A58" w:rsidRPr="004604AD">
        <w:rPr>
          <w:rFonts w:asciiTheme="minorHAnsi" w:eastAsia="Arial" w:hAnsiTheme="minorHAnsi" w:cstheme="minorHAnsi"/>
          <w:color w:val="000000"/>
        </w:rPr>
        <w:t>6</w:t>
      </w:r>
      <w:r w:rsidR="00661990" w:rsidRPr="004604AD">
        <w:rPr>
          <w:rFonts w:asciiTheme="minorHAnsi" w:eastAsia="Arial" w:hAnsiTheme="minorHAnsi" w:cstheme="minorHAnsi"/>
          <w:color w:val="000000"/>
        </w:rPr>
        <w:t xml:space="preserve">. The successful tenderer for work should make </w:t>
      </w:r>
      <w:proofErr w:type="gramStart"/>
      <w:r w:rsidR="00661990" w:rsidRPr="004604AD">
        <w:rPr>
          <w:rFonts w:asciiTheme="minorHAnsi" w:eastAsia="Arial" w:hAnsiTheme="minorHAnsi" w:cstheme="minorHAnsi"/>
          <w:color w:val="000000"/>
        </w:rPr>
        <w:t>his own</w:t>
      </w:r>
      <w:proofErr w:type="gramEnd"/>
      <w:r w:rsidR="00661990" w:rsidRPr="004604AD">
        <w:rPr>
          <w:rFonts w:asciiTheme="minorHAnsi" w:eastAsia="Arial" w:hAnsiTheme="minorHAnsi" w:cstheme="minorHAnsi"/>
          <w:color w:val="000000"/>
        </w:rPr>
        <w:t xml:space="preserve"> arrangements to obtain all materials required for the work.</w:t>
      </w:r>
    </w:p>
    <w:p w:rsidR="00661990" w:rsidRPr="004604AD" w:rsidRDefault="00661990" w:rsidP="00EB6454">
      <w:pPr>
        <w:pBdr>
          <w:top w:val="nil"/>
          <w:left w:val="nil"/>
          <w:bottom w:val="nil"/>
          <w:right w:val="nil"/>
          <w:between w:val="nil"/>
        </w:pBdr>
        <w:spacing w:after="0" w:line="240" w:lineRule="auto"/>
        <w:ind w:left="825"/>
        <w:jc w:val="both"/>
        <w:rPr>
          <w:rFonts w:asciiTheme="minorHAnsi" w:eastAsia="Arial" w:hAnsiTheme="minorHAnsi" w:cstheme="minorHAnsi"/>
          <w:color w:val="000000"/>
        </w:rPr>
      </w:pPr>
    </w:p>
    <w:p w:rsidR="00661990" w:rsidRPr="004604AD" w:rsidRDefault="00A75174" w:rsidP="00EB6454">
      <w:pPr>
        <w:pBdr>
          <w:top w:val="nil"/>
          <w:left w:val="nil"/>
          <w:bottom w:val="nil"/>
          <w:right w:val="nil"/>
          <w:between w:val="nil"/>
        </w:pBdr>
        <w:spacing w:after="0" w:line="240" w:lineRule="auto"/>
        <w:jc w:val="both"/>
        <w:rPr>
          <w:rFonts w:asciiTheme="minorHAnsi" w:eastAsia="Arial" w:hAnsiTheme="minorHAnsi" w:cstheme="minorHAnsi"/>
          <w:color w:val="000000"/>
        </w:rPr>
      </w:pPr>
      <w:r w:rsidRPr="004604AD">
        <w:rPr>
          <w:rFonts w:asciiTheme="minorHAnsi" w:eastAsia="Arial" w:hAnsiTheme="minorHAnsi" w:cstheme="minorHAnsi"/>
          <w:color w:val="000000"/>
        </w:rPr>
        <w:t>1</w:t>
      </w:r>
      <w:r w:rsidR="00A07A58" w:rsidRPr="004604AD">
        <w:rPr>
          <w:rFonts w:asciiTheme="minorHAnsi" w:eastAsia="Arial" w:hAnsiTheme="minorHAnsi" w:cstheme="minorHAnsi"/>
          <w:color w:val="000000"/>
        </w:rPr>
        <w:t>7</w:t>
      </w:r>
      <w:r w:rsidR="00661990" w:rsidRPr="004604AD">
        <w:rPr>
          <w:rFonts w:asciiTheme="minorHAnsi" w:eastAsia="Arial" w:hAnsiTheme="minorHAnsi" w:cstheme="minorHAnsi"/>
          <w:color w:val="000000"/>
        </w:rPr>
        <w:t xml:space="preserve">. The </w:t>
      </w:r>
      <w:r w:rsidR="000D1416" w:rsidRPr="004604AD">
        <w:rPr>
          <w:rFonts w:asciiTheme="minorHAnsi" w:eastAsia="Arial" w:hAnsiTheme="minorHAnsi" w:cstheme="minorHAnsi"/>
          <w:color w:val="000000"/>
        </w:rPr>
        <w:t>tenderer</w:t>
      </w:r>
      <w:r w:rsidR="00661990" w:rsidRPr="004604AD">
        <w:rPr>
          <w:rFonts w:asciiTheme="minorHAnsi" w:eastAsia="Arial" w:hAnsiTheme="minorHAnsi" w:cstheme="minorHAnsi"/>
          <w:color w:val="000000"/>
        </w:rPr>
        <w:t xml:space="preserve"> shall pay and bear the cost of loading and unloading and transporting the same to the site as well as storage and all other charges and expenses whatsoever required for the completion of the items of work.      </w:t>
      </w:r>
    </w:p>
    <w:p w:rsidR="00661990" w:rsidRPr="004604AD" w:rsidRDefault="00661990" w:rsidP="00EB6454">
      <w:pPr>
        <w:pBdr>
          <w:top w:val="nil"/>
          <w:left w:val="nil"/>
          <w:bottom w:val="nil"/>
          <w:right w:val="nil"/>
          <w:between w:val="nil"/>
        </w:pBdr>
        <w:spacing w:after="0" w:line="240" w:lineRule="auto"/>
        <w:ind w:left="405"/>
        <w:jc w:val="both"/>
        <w:rPr>
          <w:rFonts w:asciiTheme="minorHAnsi" w:eastAsia="Arial" w:hAnsiTheme="minorHAnsi" w:cstheme="minorHAnsi"/>
        </w:rPr>
      </w:pPr>
    </w:p>
    <w:p w:rsidR="00DD495D" w:rsidRPr="004604AD" w:rsidRDefault="00DD495D" w:rsidP="00EB6454">
      <w:pPr>
        <w:pBdr>
          <w:top w:val="nil"/>
          <w:left w:val="nil"/>
          <w:bottom w:val="nil"/>
          <w:right w:val="nil"/>
          <w:between w:val="nil"/>
        </w:pBdr>
        <w:spacing w:after="0" w:line="240" w:lineRule="auto"/>
        <w:jc w:val="both"/>
        <w:rPr>
          <w:rFonts w:asciiTheme="minorHAnsi" w:eastAsia="Arial" w:hAnsiTheme="minorHAnsi" w:cstheme="minorHAnsi"/>
          <w:color w:val="000000"/>
        </w:rPr>
      </w:pPr>
    </w:p>
    <w:p w:rsidR="00A07A58" w:rsidRPr="004604AD" w:rsidRDefault="00A07A58" w:rsidP="00EB6454">
      <w:pPr>
        <w:pBdr>
          <w:top w:val="nil"/>
          <w:left w:val="nil"/>
          <w:bottom w:val="nil"/>
          <w:right w:val="nil"/>
          <w:between w:val="nil"/>
        </w:pBdr>
        <w:spacing w:after="0" w:line="240" w:lineRule="auto"/>
        <w:jc w:val="both"/>
        <w:rPr>
          <w:rFonts w:asciiTheme="minorHAnsi" w:eastAsia="Arial" w:hAnsiTheme="minorHAnsi" w:cstheme="minorHAnsi"/>
          <w:color w:val="000000"/>
        </w:rPr>
      </w:pPr>
    </w:p>
    <w:p w:rsidR="00A07A58" w:rsidRDefault="00A07A58" w:rsidP="00EB6454">
      <w:pPr>
        <w:pBdr>
          <w:top w:val="nil"/>
          <w:left w:val="nil"/>
          <w:bottom w:val="nil"/>
          <w:right w:val="nil"/>
          <w:between w:val="nil"/>
        </w:pBdr>
        <w:spacing w:after="0" w:line="240" w:lineRule="auto"/>
        <w:jc w:val="both"/>
        <w:rPr>
          <w:rFonts w:asciiTheme="minorHAnsi" w:eastAsia="Arial" w:hAnsiTheme="minorHAnsi" w:cstheme="minorHAnsi"/>
          <w:color w:val="000000"/>
        </w:rPr>
      </w:pPr>
    </w:p>
    <w:p w:rsidR="00EC7198" w:rsidRPr="004604AD" w:rsidRDefault="00EC7198" w:rsidP="00EB6454">
      <w:pPr>
        <w:pBdr>
          <w:top w:val="nil"/>
          <w:left w:val="nil"/>
          <w:bottom w:val="nil"/>
          <w:right w:val="nil"/>
          <w:between w:val="nil"/>
        </w:pBdr>
        <w:spacing w:after="0" w:line="240" w:lineRule="auto"/>
        <w:jc w:val="both"/>
        <w:rPr>
          <w:rFonts w:asciiTheme="minorHAnsi" w:eastAsia="Arial" w:hAnsiTheme="minorHAnsi" w:cstheme="minorHAnsi"/>
          <w:color w:val="000000"/>
        </w:rPr>
      </w:pPr>
    </w:p>
    <w:p w:rsidR="00DD495D" w:rsidRPr="004604AD" w:rsidRDefault="00DD495D" w:rsidP="00DD495D">
      <w:pPr>
        <w:autoSpaceDE w:val="0"/>
        <w:autoSpaceDN w:val="0"/>
        <w:adjustRightInd w:val="0"/>
        <w:spacing w:after="0" w:line="240" w:lineRule="auto"/>
        <w:jc w:val="both"/>
        <w:rPr>
          <w:rFonts w:asciiTheme="minorHAnsi" w:hAnsiTheme="minorHAnsi" w:cstheme="minorHAnsi"/>
          <w:b/>
          <w:bCs/>
          <w:sz w:val="24"/>
          <w:szCs w:val="28"/>
          <w:u w:val="single"/>
        </w:rPr>
      </w:pPr>
      <w:r w:rsidRPr="004604AD">
        <w:rPr>
          <w:rFonts w:asciiTheme="minorHAnsi" w:hAnsiTheme="minorHAnsi" w:cstheme="minorHAnsi"/>
          <w:b/>
          <w:bCs/>
          <w:sz w:val="24"/>
          <w:szCs w:val="28"/>
          <w:u w:val="single"/>
        </w:rPr>
        <w:lastRenderedPageBreak/>
        <w:t xml:space="preserve">Special Conditions of Contract </w:t>
      </w:r>
    </w:p>
    <w:p w:rsidR="00DD495D" w:rsidRPr="004604AD" w:rsidRDefault="00DD495D" w:rsidP="00DD495D">
      <w:pPr>
        <w:autoSpaceDE w:val="0"/>
        <w:autoSpaceDN w:val="0"/>
        <w:adjustRightInd w:val="0"/>
        <w:spacing w:after="0" w:line="240" w:lineRule="auto"/>
        <w:jc w:val="both"/>
        <w:rPr>
          <w:rFonts w:asciiTheme="minorHAnsi" w:hAnsiTheme="minorHAnsi" w:cstheme="minorHAnsi"/>
          <w:b/>
          <w:bCs/>
          <w:sz w:val="28"/>
          <w:szCs w:val="28"/>
        </w:rPr>
      </w:pPr>
    </w:p>
    <w:p w:rsidR="00DD495D" w:rsidRPr="004604AD" w:rsidRDefault="00DD495D" w:rsidP="00DD495D">
      <w:pPr>
        <w:autoSpaceDE w:val="0"/>
        <w:autoSpaceDN w:val="0"/>
        <w:adjustRightInd w:val="0"/>
        <w:spacing w:after="0" w:line="240" w:lineRule="auto"/>
        <w:jc w:val="both"/>
        <w:rPr>
          <w:rFonts w:asciiTheme="minorHAnsi" w:hAnsiTheme="minorHAnsi" w:cstheme="minorHAnsi"/>
          <w:sz w:val="24"/>
          <w:szCs w:val="24"/>
        </w:rPr>
      </w:pPr>
      <w:r w:rsidRPr="004604AD">
        <w:rPr>
          <w:rFonts w:asciiTheme="minorHAnsi" w:hAnsiTheme="minorHAnsi" w:cstheme="minorHAnsi"/>
          <w:b/>
          <w:bCs/>
          <w:sz w:val="24"/>
          <w:szCs w:val="24"/>
        </w:rPr>
        <w:t xml:space="preserve">1) Pre-Bid Visit: </w:t>
      </w:r>
      <w:r w:rsidRPr="004604AD">
        <w:rPr>
          <w:rFonts w:asciiTheme="minorHAnsi" w:hAnsiTheme="minorHAnsi" w:cstheme="minorHAnsi"/>
          <w:sz w:val="24"/>
          <w:szCs w:val="24"/>
        </w:rPr>
        <w:t xml:space="preserve">The bidders </w:t>
      </w:r>
      <w:r w:rsidRPr="004604AD">
        <w:rPr>
          <w:rFonts w:asciiTheme="minorHAnsi" w:hAnsiTheme="minorHAnsi" w:cstheme="minorHAnsi"/>
          <w:bCs/>
          <w:sz w:val="24"/>
          <w:szCs w:val="24"/>
        </w:rPr>
        <w:t>shall visit the premises</w:t>
      </w:r>
      <w:r w:rsidRPr="004604AD">
        <w:rPr>
          <w:rFonts w:asciiTheme="minorHAnsi" w:hAnsiTheme="minorHAnsi" w:cstheme="minorHAnsi"/>
          <w:b/>
          <w:bCs/>
          <w:sz w:val="24"/>
          <w:szCs w:val="24"/>
        </w:rPr>
        <w:t xml:space="preserve"> </w:t>
      </w:r>
      <w:r w:rsidRPr="004604AD">
        <w:rPr>
          <w:rFonts w:asciiTheme="minorHAnsi" w:hAnsiTheme="minorHAnsi" w:cstheme="minorHAnsi"/>
          <w:sz w:val="24"/>
          <w:szCs w:val="24"/>
        </w:rPr>
        <w:t>and shall have clear understanding about scope of work, volume of work, requirement of skill levels of workforce etc. and any doubt/clarification may be cleared/done before submitting their offers. Any claim of ignorance about the system or responsibility shall not be entertained in later stage.</w:t>
      </w:r>
    </w:p>
    <w:p w:rsidR="00DD495D" w:rsidRPr="004604AD" w:rsidRDefault="00DD495D" w:rsidP="00DD495D">
      <w:pPr>
        <w:autoSpaceDE w:val="0"/>
        <w:autoSpaceDN w:val="0"/>
        <w:adjustRightInd w:val="0"/>
        <w:spacing w:after="0" w:line="240" w:lineRule="auto"/>
        <w:jc w:val="both"/>
        <w:rPr>
          <w:rFonts w:asciiTheme="minorHAnsi" w:hAnsiTheme="minorHAnsi" w:cstheme="minorHAnsi"/>
          <w:sz w:val="24"/>
          <w:szCs w:val="24"/>
        </w:rPr>
      </w:pPr>
      <w:r w:rsidRPr="004604AD">
        <w:rPr>
          <w:rFonts w:asciiTheme="minorHAnsi" w:hAnsiTheme="minorHAnsi" w:cstheme="minorHAnsi"/>
          <w:b/>
          <w:bCs/>
          <w:sz w:val="24"/>
          <w:szCs w:val="24"/>
        </w:rPr>
        <w:t xml:space="preserve">2) Time schedule: </w:t>
      </w:r>
      <w:r w:rsidRPr="004604AD">
        <w:rPr>
          <w:rFonts w:asciiTheme="minorHAnsi" w:hAnsiTheme="minorHAnsi" w:cstheme="minorHAnsi"/>
          <w:sz w:val="24"/>
          <w:szCs w:val="24"/>
        </w:rPr>
        <w:t>W</w:t>
      </w:r>
      <w:r w:rsidR="00C96AB8">
        <w:rPr>
          <w:rFonts w:asciiTheme="minorHAnsi" w:hAnsiTheme="minorHAnsi" w:cstheme="minorHAnsi"/>
          <w:sz w:val="24"/>
          <w:szCs w:val="24"/>
        </w:rPr>
        <w:t>ork shall be completed within 30</w:t>
      </w:r>
      <w:r w:rsidRPr="004604AD">
        <w:rPr>
          <w:rFonts w:asciiTheme="minorHAnsi" w:hAnsiTheme="minorHAnsi" w:cstheme="minorHAnsi"/>
          <w:sz w:val="24"/>
          <w:szCs w:val="24"/>
        </w:rPr>
        <w:t xml:space="preserve"> days from the date of receipt of work order. The total time period as specified above for the completion of the job is to be</w:t>
      </w:r>
      <w:r w:rsidR="00157179" w:rsidRPr="004604AD">
        <w:rPr>
          <w:rFonts w:asciiTheme="minorHAnsi" w:hAnsiTheme="minorHAnsi" w:cstheme="minorHAnsi"/>
          <w:sz w:val="24"/>
          <w:szCs w:val="24"/>
        </w:rPr>
        <w:t xml:space="preserve"> </w:t>
      </w:r>
      <w:r w:rsidRPr="004604AD">
        <w:rPr>
          <w:rFonts w:asciiTheme="minorHAnsi" w:hAnsiTheme="minorHAnsi" w:cstheme="minorHAnsi"/>
          <w:sz w:val="24"/>
          <w:szCs w:val="24"/>
        </w:rPr>
        <w:t>strictly maintained and is the essence of the order.</w:t>
      </w:r>
    </w:p>
    <w:p w:rsidR="00DD495D" w:rsidRPr="004604AD" w:rsidRDefault="00470AA1" w:rsidP="00DD495D">
      <w:pPr>
        <w:autoSpaceDE w:val="0"/>
        <w:autoSpaceDN w:val="0"/>
        <w:adjustRightInd w:val="0"/>
        <w:spacing w:after="0" w:line="240" w:lineRule="auto"/>
        <w:jc w:val="both"/>
        <w:rPr>
          <w:rFonts w:asciiTheme="minorHAnsi" w:hAnsiTheme="minorHAnsi" w:cstheme="minorHAnsi"/>
          <w:sz w:val="24"/>
          <w:szCs w:val="24"/>
        </w:rPr>
      </w:pPr>
      <w:r w:rsidRPr="004604AD">
        <w:rPr>
          <w:rFonts w:asciiTheme="minorHAnsi" w:hAnsiTheme="minorHAnsi" w:cstheme="minorHAnsi"/>
          <w:b/>
          <w:bCs/>
          <w:sz w:val="24"/>
          <w:szCs w:val="24"/>
        </w:rPr>
        <w:t>3</w:t>
      </w:r>
      <w:r w:rsidR="00DD495D" w:rsidRPr="004604AD">
        <w:rPr>
          <w:rFonts w:asciiTheme="minorHAnsi" w:hAnsiTheme="minorHAnsi" w:cstheme="minorHAnsi"/>
          <w:b/>
          <w:bCs/>
          <w:sz w:val="24"/>
          <w:szCs w:val="24"/>
        </w:rPr>
        <w:t xml:space="preserve">) Security Deposit: </w:t>
      </w:r>
      <w:r w:rsidR="00DD495D" w:rsidRPr="004604AD">
        <w:rPr>
          <w:rFonts w:asciiTheme="minorHAnsi" w:hAnsiTheme="minorHAnsi" w:cstheme="minorHAnsi"/>
          <w:sz w:val="24"/>
          <w:szCs w:val="24"/>
        </w:rPr>
        <w:t xml:space="preserve">Performance Security Deposit of </w:t>
      </w:r>
      <w:r w:rsidR="00A75174" w:rsidRPr="004604AD">
        <w:rPr>
          <w:rFonts w:asciiTheme="minorHAnsi" w:hAnsiTheme="minorHAnsi" w:cstheme="minorHAnsi"/>
          <w:sz w:val="24"/>
          <w:szCs w:val="24"/>
        </w:rPr>
        <w:t>2.5</w:t>
      </w:r>
      <w:r w:rsidR="00DD495D" w:rsidRPr="004604AD">
        <w:rPr>
          <w:rFonts w:asciiTheme="minorHAnsi" w:hAnsiTheme="minorHAnsi" w:cstheme="minorHAnsi"/>
          <w:sz w:val="24"/>
          <w:szCs w:val="24"/>
        </w:rPr>
        <w:t>% of the total Contract Value to be</w:t>
      </w:r>
      <w:r w:rsidR="00157179" w:rsidRPr="004604AD">
        <w:rPr>
          <w:rFonts w:asciiTheme="minorHAnsi" w:hAnsiTheme="minorHAnsi" w:cstheme="minorHAnsi"/>
          <w:sz w:val="24"/>
          <w:szCs w:val="24"/>
        </w:rPr>
        <w:t xml:space="preserve"> </w:t>
      </w:r>
      <w:r w:rsidR="00DD495D" w:rsidRPr="004604AD">
        <w:rPr>
          <w:rFonts w:asciiTheme="minorHAnsi" w:hAnsiTheme="minorHAnsi" w:cstheme="minorHAnsi"/>
          <w:sz w:val="24"/>
          <w:szCs w:val="24"/>
        </w:rPr>
        <w:t>submitted within 21 days after issue of Work order by the way of Bank</w:t>
      </w:r>
      <w:r w:rsidR="00157179" w:rsidRPr="004604AD">
        <w:rPr>
          <w:rFonts w:asciiTheme="minorHAnsi" w:hAnsiTheme="minorHAnsi" w:cstheme="minorHAnsi"/>
          <w:sz w:val="24"/>
          <w:szCs w:val="24"/>
        </w:rPr>
        <w:t xml:space="preserve"> </w:t>
      </w:r>
      <w:r w:rsidR="00DD495D" w:rsidRPr="004604AD">
        <w:rPr>
          <w:rFonts w:asciiTheme="minorHAnsi" w:hAnsiTheme="minorHAnsi" w:cstheme="minorHAnsi"/>
          <w:sz w:val="24"/>
          <w:szCs w:val="24"/>
        </w:rPr>
        <w:t>Guarantee or DD issued by any scheduled commercial Banks.</w:t>
      </w:r>
    </w:p>
    <w:p w:rsidR="00DD495D" w:rsidRPr="004604AD" w:rsidRDefault="00470AA1" w:rsidP="00DD495D">
      <w:pPr>
        <w:autoSpaceDE w:val="0"/>
        <w:autoSpaceDN w:val="0"/>
        <w:adjustRightInd w:val="0"/>
        <w:spacing w:after="0" w:line="240" w:lineRule="auto"/>
        <w:jc w:val="both"/>
        <w:rPr>
          <w:rFonts w:asciiTheme="minorHAnsi" w:hAnsiTheme="minorHAnsi" w:cstheme="minorHAnsi"/>
          <w:sz w:val="24"/>
          <w:szCs w:val="24"/>
        </w:rPr>
      </w:pPr>
      <w:r w:rsidRPr="004604AD">
        <w:rPr>
          <w:rFonts w:asciiTheme="minorHAnsi" w:hAnsiTheme="minorHAnsi" w:cstheme="minorHAnsi"/>
          <w:b/>
          <w:bCs/>
          <w:sz w:val="24"/>
          <w:szCs w:val="24"/>
        </w:rPr>
        <w:t>4</w:t>
      </w:r>
      <w:r w:rsidR="00DD495D" w:rsidRPr="004604AD">
        <w:rPr>
          <w:rFonts w:asciiTheme="minorHAnsi" w:hAnsiTheme="minorHAnsi" w:cstheme="minorHAnsi"/>
          <w:b/>
          <w:bCs/>
          <w:sz w:val="24"/>
          <w:szCs w:val="24"/>
        </w:rPr>
        <w:t xml:space="preserve">) Statutory requirements: </w:t>
      </w:r>
      <w:r w:rsidR="00DD495D" w:rsidRPr="004604AD">
        <w:rPr>
          <w:rFonts w:asciiTheme="minorHAnsi" w:hAnsiTheme="minorHAnsi" w:cstheme="minorHAnsi"/>
          <w:sz w:val="24"/>
          <w:szCs w:val="24"/>
        </w:rPr>
        <w:t>The contractor should comply with all statutory provisions as</w:t>
      </w:r>
      <w:r w:rsidR="00157179" w:rsidRPr="004604AD">
        <w:rPr>
          <w:rFonts w:asciiTheme="minorHAnsi" w:hAnsiTheme="minorHAnsi" w:cstheme="minorHAnsi"/>
          <w:sz w:val="24"/>
          <w:szCs w:val="24"/>
        </w:rPr>
        <w:t xml:space="preserve"> </w:t>
      </w:r>
      <w:r w:rsidR="00DD495D" w:rsidRPr="004604AD">
        <w:rPr>
          <w:rFonts w:asciiTheme="minorHAnsi" w:hAnsiTheme="minorHAnsi" w:cstheme="minorHAnsi"/>
          <w:sz w:val="24"/>
          <w:szCs w:val="24"/>
        </w:rPr>
        <w:t>applicable. Any untoward incident arising out of improper supervision or inadequate</w:t>
      </w:r>
      <w:r w:rsidR="00157179" w:rsidRPr="004604AD">
        <w:rPr>
          <w:rFonts w:asciiTheme="minorHAnsi" w:hAnsiTheme="minorHAnsi" w:cstheme="minorHAnsi"/>
          <w:sz w:val="24"/>
          <w:szCs w:val="24"/>
        </w:rPr>
        <w:t xml:space="preserve"> </w:t>
      </w:r>
      <w:r w:rsidR="00DD495D" w:rsidRPr="004604AD">
        <w:rPr>
          <w:rFonts w:asciiTheme="minorHAnsi" w:hAnsiTheme="minorHAnsi" w:cstheme="minorHAnsi"/>
          <w:sz w:val="24"/>
          <w:szCs w:val="24"/>
        </w:rPr>
        <w:t>safety measures will be the sole responsibility of the contractor. The contractor has to provide all statutory welfare</w:t>
      </w:r>
      <w:r w:rsidR="00157179" w:rsidRPr="004604AD">
        <w:rPr>
          <w:rFonts w:asciiTheme="minorHAnsi" w:hAnsiTheme="minorHAnsi" w:cstheme="minorHAnsi"/>
          <w:sz w:val="24"/>
          <w:szCs w:val="24"/>
        </w:rPr>
        <w:t xml:space="preserve"> </w:t>
      </w:r>
      <w:r w:rsidR="00DD495D" w:rsidRPr="004604AD">
        <w:rPr>
          <w:rFonts w:asciiTheme="minorHAnsi" w:hAnsiTheme="minorHAnsi" w:cstheme="minorHAnsi"/>
          <w:sz w:val="24"/>
          <w:szCs w:val="24"/>
        </w:rPr>
        <w:t>measures for their workers</w:t>
      </w:r>
      <w:r w:rsidR="00157179" w:rsidRPr="004604AD">
        <w:rPr>
          <w:rFonts w:asciiTheme="minorHAnsi" w:hAnsiTheme="minorHAnsi" w:cstheme="minorHAnsi"/>
          <w:sz w:val="24"/>
          <w:szCs w:val="24"/>
        </w:rPr>
        <w:t>.</w:t>
      </w:r>
    </w:p>
    <w:p w:rsidR="00DD495D" w:rsidRPr="004604AD" w:rsidRDefault="00470AA1" w:rsidP="00DD495D">
      <w:pPr>
        <w:autoSpaceDE w:val="0"/>
        <w:autoSpaceDN w:val="0"/>
        <w:adjustRightInd w:val="0"/>
        <w:spacing w:after="0" w:line="240" w:lineRule="auto"/>
        <w:jc w:val="both"/>
        <w:rPr>
          <w:rFonts w:asciiTheme="minorHAnsi" w:hAnsiTheme="minorHAnsi" w:cstheme="minorHAnsi"/>
          <w:sz w:val="24"/>
          <w:szCs w:val="24"/>
        </w:rPr>
      </w:pPr>
      <w:r w:rsidRPr="004604AD">
        <w:rPr>
          <w:rFonts w:asciiTheme="minorHAnsi" w:hAnsiTheme="minorHAnsi" w:cstheme="minorHAnsi"/>
          <w:b/>
          <w:bCs/>
          <w:sz w:val="24"/>
          <w:szCs w:val="24"/>
        </w:rPr>
        <w:t>5</w:t>
      </w:r>
      <w:r w:rsidR="00DD495D" w:rsidRPr="004604AD">
        <w:rPr>
          <w:rFonts w:asciiTheme="minorHAnsi" w:hAnsiTheme="minorHAnsi" w:cstheme="minorHAnsi"/>
          <w:b/>
          <w:bCs/>
          <w:sz w:val="24"/>
          <w:szCs w:val="24"/>
        </w:rPr>
        <w:t xml:space="preserve">) Materials: </w:t>
      </w:r>
      <w:r w:rsidR="000327A1" w:rsidRPr="004604AD">
        <w:rPr>
          <w:rFonts w:asciiTheme="minorHAnsi" w:hAnsiTheme="minorHAnsi" w:cstheme="minorHAnsi"/>
          <w:sz w:val="24"/>
          <w:szCs w:val="24"/>
        </w:rPr>
        <w:t>RGCB</w:t>
      </w:r>
      <w:r w:rsidR="00DD495D" w:rsidRPr="004604AD">
        <w:rPr>
          <w:rFonts w:asciiTheme="minorHAnsi" w:hAnsiTheme="minorHAnsi" w:cstheme="minorHAnsi"/>
          <w:sz w:val="24"/>
          <w:szCs w:val="24"/>
        </w:rPr>
        <w:t xml:space="preserve"> shall reserve the right to reject any materials if it is found not in</w:t>
      </w:r>
      <w:r w:rsidR="000327A1" w:rsidRPr="004604AD">
        <w:rPr>
          <w:rFonts w:asciiTheme="minorHAnsi" w:hAnsiTheme="minorHAnsi" w:cstheme="minorHAnsi"/>
          <w:sz w:val="24"/>
          <w:szCs w:val="24"/>
        </w:rPr>
        <w:t xml:space="preserve"> </w:t>
      </w:r>
      <w:r w:rsidR="00DD495D" w:rsidRPr="004604AD">
        <w:rPr>
          <w:rFonts w:asciiTheme="minorHAnsi" w:hAnsiTheme="minorHAnsi" w:cstheme="minorHAnsi"/>
          <w:sz w:val="24"/>
          <w:szCs w:val="24"/>
        </w:rPr>
        <w:t>conformity with specification and terms and conditions of the order in all respect.</w:t>
      </w:r>
    </w:p>
    <w:p w:rsidR="00DD495D" w:rsidRPr="004604AD" w:rsidRDefault="00470AA1" w:rsidP="00DD495D">
      <w:pPr>
        <w:autoSpaceDE w:val="0"/>
        <w:autoSpaceDN w:val="0"/>
        <w:adjustRightInd w:val="0"/>
        <w:spacing w:after="0" w:line="240" w:lineRule="auto"/>
        <w:jc w:val="both"/>
        <w:rPr>
          <w:rFonts w:asciiTheme="minorHAnsi" w:hAnsiTheme="minorHAnsi" w:cstheme="minorHAnsi"/>
          <w:sz w:val="24"/>
          <w:szCs w:val="24"/>
        </w:rPr>
      </w:pPr>
      <w:r w:rsidRPr="004604AD">
        <w:rPr>
          <w:rFonts w:asciiTheme="minorHAnsi" w:hAnsiTheme="minorHAnsi" w:cstheme="minorHAnsi"/>
          <w:b/>
          <w:bCs/>
          <w:sz w:val="24"/>
          <w:szCs w:val="24"/>
        </w:rPr>
        <w:t>6</w:t>
      </w:r>
      <w:r w:rsidR="00DD495D" w:rsidRPr="004604AD">
        <w:rPr>
          <w:rFonts w:asciiTheme="minorHAnsi" w:hAnsiTheme="minorHAnsi" w:cstheme="minorHAnsi"/>
          <w:b/>
          <w:bCs/>
          <w:sz w:val="24"/>
          <w:szCs w:val="24"/>
        </w:rPr>
        <w:t xml:space="preserve">) </w:t>
      </w:r>
      <w:r w:rsidR="00DD495D" w:rsidRPr="004604AD">
        <w:rPr>
          <w:rFonts w:asciiTheme="minorHAnsi" w:hAnsiTheme="minorHAnsi" w:cstheme="minorHAnsi"/>
          <w:sz w:val="24"/>
          <w:szCs w:val="24"/>
        </w:rPr>
        <w:t>Order will be placed to overall lowest bidder.</w:t>
      </w:r>
    </w:p>
    <w:p w:rsidR="00DD495D" w:rsidRPr="004604AD" w:rsidRDefault="00470AA1" w:rsidP="00DD495D">
      <w:pPr>
        <w:autoSpaceDE w:val="0"/>
        <w:autoSpaceDN w:val="0"/>
        <w:adjustRightInd w:val="0"/>
        <w:spacing w:after="0" w:line="240" w:lineRule="auto"/>
        <w:jc w:val="both"/>
        <w:rPr>
          <w:rFonts w:asciiTheme="minorHAnsi" w:hAnsiTheme="minorHAnsi" w:cstheme="minorHAnsi"/>
          <w:sz w:val="24"/>
          <w:szCs w:val="24"/>
        </w:rPr>
      </w:pPr>
      <w:r w:rsidRPr="004604AD">
        <w:rPr>
          <w:rFonts w:asciiTheme="minorHAnsi" w:hAnsiTheme="minorHAnsi" w:cstheme="minorHAnsi"/>
          <w:b/>
          <w:bCs/>
          <w:sz w:val="24"/>
          <w:szCs w:val="24"/>
        </w:rPr>
        <w:t>7</w:t>
      </w:r>
      <w:r w:rsidR="00DD495D" w:rsidRPr="004604AD">
        <w:rPr>
          <w:rFonts w:asciiTheme="minorHAnsi" w:hAnsiTheme="minorHAnsi" w:cstheme="minorHAnsi"/>
          <w:b/>
          <w:bCs/>
          <w:sz w:val="24"/>
          <w:szCs w:val="24"/>
        </w:rPr>
        <w:t xml:space="preserve">) Warranty / Defects Liability Period: </w:t>
      </w:r>
      <w:r w:rsidR="00DD495D" w:rsidRPr="004604AD">
        <w:rPr>
          <w:rFonts w:asciiTheme="minorHAnsi" w:hAnsiTheme="minorHAnsi" w:cstheme="minorHAnsi"/>
          <w:sz w:val="24"/>
          <w:szCs w:val="24"/>
        </w:rPr>
        <w:t>Warranty / Defects liability period against this</w:t>
      </w:r>
      <w:r w:rsidR="00A75174" w:rsidRPr="004604AD">
        <w:rPr>
          <w:rFonts w:asciiTheme="minorHAnsi" w:hAnsiTheme="minorHAnsi" w:cstheme="minorHAnsi"/>
          <w:sz w:val="24"/>
          <w:szCs w:val="24"/>
        </w:rPr>
        <w:t xml:space="preserve"> item</w:t>
      </w:r>
      <w:r w:rsidR="00DD495D" w:rsidRPr="004604AD">
        <w:rPr>
          <w:rFonts w:asciiTheme="minorHAnsi" w:hAnsiTheme="minorHAnsi" w:cstheme="minorHAnsi"/>
          <w:sz w:val="24"/>
          <w:szCs w:val="24"/>
        </w:rPr>
        <w:t>/ job shall be One year from the date of completion of work. The contractor shall be</w:t>
      </w:r>
      <w:r w:rsidR="00A75174" w:rsidRPr="004604AD">
        <w:rPr>
          <w:rFonts w:asciiTheme="minorHAnsi" w:hAnsiTheme="minorHAnsi" w:cstheme="minorHAnsi"/>
          <w:sz w:val="24"/>
          <w:szCs w:val="24"/>
        </w:rPr>
        <w:t xml:space="preserve"> </w:t>
      </w:r>
      <w:r w:rsidR="00DD495D" w:rsidRPr="004604AD">
        <w:rPr>
          <w:rFonts w:asciiTheme="minorHAnsi" w:hAnsiTheme="minorHAnsi" w:cstheme="minorHAnsi"/>
          <w:sz w:val="24"/>
          <w:szCs w:val="24"/>
        </w:rPr>
        <w:t>liable to replace/repair any defects within the warranty/defects liability period free of cost</w:t>
      </w:r>
    </w:p>
    <w:p w:rsidR="00DD495D" w:rsidRPr="004604AD" w:rsidRDefault="00DD495D" w:rsidP="000327A1">
      <w:pPr>
        <w:autoSpaceDE w:val="0"/>
        <w:autoSpaceDN w:val="0"/>
        <w:adjustRightInd w:val="0"/>
        <w:spacing w:after="0" w:line="240" w:lineRule="auto"/>
        <w:jc w:val="both"/>
        <w:rPr>
          <w:rFonts w:asciiTheme="minorHAnsi" w:eastAsia="Arial" w:hAnsiTheme="minorHAnsi" w:cstheme="minorHAnsi"/>
          <w:color w:val="000000"/>
        </w:rPr>
      </w:pPr>
      <w:proofErr w:type="gramStart"/>
      <w:r w:rsidRPr="004604AD">
        <w:rPr>
          <w:rFonts w:asciiTheme="minorHAnsi" w:hAnsiTheme="minorHAnsi" w:cstheme="minorHAnsi"/>
          <w:sz w:val="24"/>
          <w:szCs w:val="24"/>
        </w:rPr>
        <w:t>to</w:t>
      </w:r>
      <w:proofErr w:type="gramEnd"/>
      <w:r w:rsidRPr="004604AD">
        <w:rPr>
          <w:rFonts w:asciiTheme="minorHAnsi" w:hAnsiTheme="minorHAnsi" w:cstheme="minorHAnsi"/>
          <w:sz w:val="24"/>
          <w:szCs w:val="24"/>
        </w:rPr>
        <w:t xml:space="preserve"> the </w:t>
      </w:r>
      <w:r w:rsidR="000327A1" w:rsidRPr="004604AD">
        <w:rPr>
          <w:rFonts w:asciiTheme="minorHAnsi" w:hAnsiTheme="minorHAnsi" w:cstheme="minorHAnsi"/>
          <w:sz w:val="24"/>
          <w:szCs w:val="24"/>
        </w:rPr>
        <w:t>RGCB</w:t>
      </w:r>
      <w:r w:rsidRPr="004604AD">
        <w:rPr>
          <w:rFonts w:asciiTheme="minorHAnsi" w:hAnsiTheme="minorHAnsi" w:cstheme="minorHAnsi"/>
          <w:sz w:val="24"/>
          <w:szCs w:val="24"/>
        </w:rPr>
        <w:t xml:space="preserve">. </w:t>
      </w:r>
    </w:p>
    <w:p w:rsidR="00F70279" w:rsidRPr="004604AD" w:rsidRDefault="00F70279" w:rsidP="00EB6454">
      <w:pPr>
        <w:pBdr>
          <w:top w:val="nil"/>
          <w:left w:val="nil"/>
          <w:bottom w:val="nil"/>
          <w:right w:val="nil"/>
          <w:between w:val="nil"/>
        </w:pBdr>
        <w:spacing w:after="0" w:line="240" w:lineRule="auto"/>
        <w:ind w:left="405"/>
        <w:jc w:val="both"/>
        <w:rPr>
          <w:rFonts w:asciiTheme="minorHAnsi" w:eastAsia="Arial" w:hAnsiTheme="minorHAnsi" w:cstheme="minorHAnsi"/>
          <w:b/>
          <w:color w:val="000000"/>
        </w:rPr>
      </w:pPr>
    </w:p>
    <w:p w:rsidR="00BE5161" w:rsidRPr="004604AD" w:rsidRDefault="00BE5161" w:rsidP="00A75174">
      <w:pPr>
        <w:pBdr>
          <w:top w:val="nil"/>
          <w:left w:val="nil"/>
          <w:bottom w:val="nil"/>
          <w:right w:val="nil"/>
          <w:between w:val="nil"/>
        </w:pBdr>
        <w:spacing w:after="0" w:line="240" w:lineRule="auto"/>
        <w:jc w:val="both"/>
        <w:rPr>
          <w:rFonts w:asciiTheme="minorHAnsi" w:eastAsia="Arial" w:hAnsiTheme="minorHAnsi" w:cstheme="minorHAnsi"/>
          <w:b/>
          <w:color w:val="000000"/>
          <w:sz w:val="24"/>
          <w:u w:val="single"/>
        </w:rPr>
      </w:pPr>
      <w:r w:rsidRPr="004604AD">
        <w:rPr>
          <w:rFonts w:asciiTheme="minorHAnsi" w:eastAsia="Arial" w:hAnsiTheme="minorHAnsi" w:cstheme="minorHAnsi"/>
          <w:b/>
          <w:color w:val="000000"/>
          <w:sz w:val="24"/>
          <w:u w:val="single"/>
        </w:rPr>
        <w:t xml:space="preserve">Terms of Payment </w:t>
      </w:r>
    </w:p>
    <w:p w:rsidR="00BE5161" w:rsidRPr="004604AD" w:rsidRDefault="00BE5161" w:rsidP="00EB6454">
      <w:pPr>
        <w:pBdr>
          <w:top w:val="nil"/>
          <w:left w:val="nil"/>
          <w:bottom w:val="nil"/>
          <w:right w:val="nil"/>
          <w:between w:val="nil"/>
        </w:pBdr>
        <w:spacing w:after="0" w:line="240" w:lineRule="auto"/>
        <w:ind w:left="405"/>
        <w:jc w:val="both"/>
        <w:rPr>
          <w:rFonts w:asciiTheme="minorHAnsi" w:eastAsia="Arial" w:hAnsiTheme="minorHAnsi" w:cstheme="minorHAnsi"/>
          <w:b/>
          <w:color w:val="000000"/>
        </w:rPr>
      </w:pPr>
    </w:p>
    <w:p w:rsidR="00470AA1" w:rsidRPr="004604AD" w:rsidRDefault="00470AA1" w:rsidP="00470AA1">
      <w:pPr>
        <w:pStyle w:val="ListParagraph"/>
        <w:numPr>
          <w:ilvl w:val="0"/>
          <w:numId w:val="2"/>
        </w:numPr>
        <w:autoSpaceDE w:val="0"/>
        <w:autoSpaceDN w:val="0"/>
        <w:adjustRightInd w:val="0"/>
        <w:spacing w:after="0" w:line="240" w:lineRule="auto"/>
        <w:jc w:val="both"/>
        <w:rPr>
          <w:rFonts w:asciiTheme="minorHAnsi" w:hAnsiTheme="minorHAnsi" w:cstheme="minorHAnsi"/>
          <w:sz w:val="24"/>
          <w:szCs w:val="24"/>
        </w:rPr>
      </w:pPr>
      <w:r w:rsidRPr="004604AD">
        <w:rPr>
          <w:rFonts w:asciiTheme="minorHAnsi" w:hAnsiTheme="minorHAnsi" w:cstheme="minorHAnsi"/>
          <w:sz w:val="24"/>
          <w:szCs w:val="24"/>
        </w:rPr>
        <w:t>60% of total ordered value shall be made after rec</w:t>
      </w:r>
      <w:r w:rsidR="009060FF" w:rsidRPr="004604AD">
        <w:rPr>
          <w:rFonts w:asciiTheme="minorHAnsi" w:hAnsiTheme="minorHAnsi" w:cstheme="minorHAnsi"/>
          <w:sz w:val="24"/>
          <w:szCs w:val="24"/>
        </w:rPr>
        <w:t xml:space="preserve">eipt of all material at site </w:t>
      </w:r>
      <w:r w:rsidR="009060FF" w:rsidRPr="004604AD">
        <w:rPr>
          <w:rFonts w:asciiTheme="minorHAnsi" w:eastAsia="Arial" w:hAnsiTheme="minorHAnsi" w:cstheme="minorHAnsi"/>
          <w:color w:val="000000"/>
        </w:rPr>
        <w:t>and after inspection by RGCB officials.</w:t>
      </w:r>
    </w:p>
    <w:p w:rsidR="00470AA1" w:rsidRPr="004604AD" w:rsidRDefault="009060FF" w:rsidP="00470AA1">
      <w:pPr>
        <w:pStyle w:val="ListParagraph"/>
        <w:numPr>
          <w:ilvl w:val="0"/>
          <w:numId w:val="2"/>
        </w:numPr>
        <w:autoSpaceDE w:val="0"/>
        <w:autoSpaceDN w:val="0"/>
        <w:adjustRightInd w:val="0"/>
        <w:spacing w:after="0" w:line="240" w:lineRule="auto"/>
        <w:jc w:val="both"/>
        <w:rPr>
          <w:rFonts w:asciiTheme="minorHAnsi" w:hAnsiTheme="minorHAnsi" w:cstheme="minorHAnsi"/>
          <w:sz w:val="24"/>
          <w:szCs w:val="24"/>
        </w:rPr>
      </w:pPr>
      <w:r w:rsidRPr="004604AD">
        <w:rPr>
          <w:rFonts w:asciiTheme="minorHAnsi" w:hAnsiTheme="minorHAnsi" w:cstheme="minorHAnsi"/>
          <w:sz w:val="24"/>
          <w:szCs w:val="24"/>
        </w:rPr>
        <w:t>B</w:t>
      </w:r>
      <w:r w:rsidR="00470AA1" w:rsidRPr="004604AD">
        <w:rPr>
          <w:rFonts w:asciiTheme="minorHAnsi" w:hAnsiTheme="minorHAnsi" w:cstheme="minorHAnsi"/>
          <w:sz w:val="24"/>
          <w:szCs w:val="24"/>
        </w:rPr>
        <w:t>alance 40% of total ordered value shall be released after completion of all the work. The payment shall be made as per actual measurement.</w:t>
      </w:r>
    </w:p>
    <w:p w:rsidR="00470AA1" w:rsidRPr="004604AD" w:rsidRDefault="00470AA1" w:rsidP="009060FF">
      <w:pPr>
        <w:pBdr>
          <w:top w:val="nil"/>
          <w:left w:val="nil"/>
          <w:bottom w:val="nil"/>
          <w:right w:val="nil"/>
          <w:between w:val="nil"/>
        </w:pBdr>
        <w:spacing w:after="0" w:line="240" w:lineRule="auto"/>
        <w:ind w:left="810"/>
        <w:jc w:val="both"/>
        <w:rPr>
          <w:rFonts w:asciiTheme="minorHAnsi" w:eastAsia="Arial" w:hAnsiTheme="minorHAnsi" w:cstheme="minorHAnsi"/>
          <w:color w:val="000000"/>
        </w:rPr>
      </w:pPr>
    </w:p>
    <w:p w:rsidR="00E76E51" w:rsidRPr="004604AD" w:rsidRDefault="00E76E51" w:rsidP="00EB6454">
      <w:pPr>
        <w:pBdr>
          <w:top w:val="nil"/>
          <w:left w:val="nil"/>
          <w:bottom w:val="nil"/>
          <w:right w:val="nil"/>
          <w:between w:val="nil"/>
        </w:pBdr>
        <w:spacing w:after="0" w:line="240" w:lineRule="auto"/>
        <w:ind w:left="405" w:firstLine="15"/>
        <w:jc w:val="both"/>
        <w:rPr>
          <w:rFonts w:asciiTheme="minorHAnsi" w:eastAsia="Arial" w:hAnsiTheme="minorHAnsi" w:cstheme="minorHAnsi"/>
          <w:color w:val="000000"/>
        </w:rPr>
      </w:pPr>
    </w:p>
    <w:p w:rsidR="00E76E51" w:rsidRPr="004604AD" w:rsidRDefault="00E76E51" w:rsidP="00E76E51">
      <w:pPr>
        <w:autoSpaceDE w:val="0"/>
        <w:autoSpaceDN w:val="0"/>
        <w:adjustRightInd w:val="0"/>
        <w:spacing w:after="0" w:line="240" w:lineRule="auto"/>
        <w:rPr>
          <w:rFonts w:asciiTheme="minorHAnsi" w:hAnsiTheme="minorHAnsi" w:cstheme="minorHAnsi"/>
          <w:b/>
          <w:bCs/>
          <w:sz w:val="24"/>
          <w:szCs w:val="24"/>
        </w:rPr>
      </w:pPr>
    </w:p>
    <w:p w:rsidR="00E76E51" w:rsidRPr="004604AD" w:rsidRDefault="00E76E51" w:rsidP="00E76E51">
      <w:pPr>
        <w:autoSpaceDE w:val="0"/>
        <w:autoSpaceDN w:val="0"/>
        <w:adjustRightInd w:val="0"/>
        <w:spacing w:after="0" w:line="240" w:lineRule="auto"/>
        <w:rPr>
          <w:rFonts w:asciiTheme="minorHAnsi" w:hAnsiTheme="minorHAnsi" w:cstheme="minorHAnsi"/>
          <w:b/>
          <w:bCs/>
          <w:sz w:val="24"/>
          <w:szCs w:val="24"/>
        </w:rPr>
      </w:pPr>
    </w:p>
    <w:p w:rsidR="00E76E51" w:rsidRPr="004604AD" w:rsidRDefault="00E76E51" w:rsidP="00E76E51">
      <w:pPr>
        <w:autoSpaceDE w:val="0"/>
        <w:autoSpaceDN w:val="0"/>
        <w:adjustRightInd w:val="0"/>
        <w:spacing w:after="0" w:line="240" w:lineRule="auto"/>
        <w:rPr>
          <w:rFonts w:asciiTheme="minorHAnsi" w:hAnsiTheme="minorHAnsi" w:cstheme="minorHAnsi"/>
          <w:b/>
          <w:bCs/>
          <w:sz w:val="24"/>
          <w:szCs w:val="24"/>
          <w:u w:val="single"/>
        </w:rPr>
      </w:pPr>
      <w:r w:rsidRPr="004604AD">
        <w:rPr>
          <w:rFonts w:asciiTheme="minorHAnsi" w:hAnsiTheme="minorHAnsi" w:cstheme="minorHAnsi"/>
          <w:b/>
          <w:bCs/>
          <w:sz w:val="24"/>
          <w:szCs w:val="24"/>
          <w:u w:val="single"/>
        </w:rPr>
        <w:t>Scope of Work:</w:t>
      </w:r>
    </w:p>
    <w:p w:rsidR="00E76E51" w:rsidRPr="004604AD" w:rsidRDefault="00E76E51" w:rsidP="00E76E51">
      <w:pPr>
        <w:autoSpaceDE w:val="0"/>
        <w:autoSpaceDN w:val="0"/>
        <w:adjustRightInd w:val="0"/>
        <w:spacing w:after="0" w:line="240" w:lineRule="auto"/>
        <w:rPr>
          <w:rFonts w:asciiTheme="minorHAnsi" w:hAnsiTheme="minorHAnsi" w:cstheme="minorHAnsi"/>
          <w:sz w:val="24"/>
          <w:szCs w:val="24"/>
        </w:rPr>
      </w:pPr>
    </w:p>
    <w:p w:rsidR="00E76E51" w:rsidRPr="004604AD" w:rsidRDefault="00E76E51" w:rsidP="00603A28">
      <w:pPr>
        <w:autoSpaceDE w:val="0"/>
        <w:autoSpaceDN w:val="0"/>
        <w:adjustRightInd w:val="0"/>
        <w:spacing w:after="0" w:line="240" w:lineRule="auto"/>
        <w:jc w:val="both"/>
        <w:rPr>
          <w:rFonts w:asciiTheme="minorHAnsi" w:eastAsia="Arial" w:hAnsiTheme="minorHAnsi" w:cstheme="minorHAnsi"/>
          <w:color w:val="000000"/>
        </w:rPr>
      </w:pPr>
      <w:r w:rsidRPr="004604AD">
        <w:rPr>
          <w:rFonts w:asciiTheme="minorHAnsi" w:hAnsiTheme="minorHAnsi" w:cstheme="minorHAnsi"/>
          <w:sz w:val="24"/>
          <w:szCs w:val="24"/>
        </w:rPr>
        <w:t xml:space="preserve">The scope of work includes </w:t>
      </w:r>
      <w:r w:rsidR="006D55CA" w:rsidRPr="004604AD">
        <w:rPr>
          <w:rFonts w:asciiTheme="minorHAnsi" w:eastAsia="Times New Roman" w:hAnsiTheme="minorHAnsi" w:cstheme="minorHAnsi"/>
          <w:sz w:val="24"/>
          <w:szCs w:val="24"/>
        </w:rPr>
        <w:t>dismantling</w:t>
      </w:r>
      <w:r w:rsidRPr="004604AD">
        <w:rPr>
          <w:rFonts w:asciiTheme="minorHAnsi" w:hAnsiTheme="minorHAnsi" w:cstheme="minorHAnsi"/>
          <w:sz w:val="24"/>
          <w:szCs w:val="24"/>
        </w:rPr>
        <w:t xml:space="preserve"> of existing insulation, surface preparation of </w:t>
      </w:r>
      <w:r w:rsidR="00D3136E" w:rsidRPr="004604AD">
        <w:rPr>
          <w:rFonts w:asciiTheme="minorHAnsi" w:hAnsiTheme="minorHAnsi" w:cstheme="minorHAnsi"/>
          <w:sz w:val="24"/>
          <w:szCs w:val="24"/>
        </w:rPr>
        <w:t>pipelines, supply Polyurethane f</w:t>
      </w:r>
      <w:r w:rsidRPr="004604AD">
        <w:rPr>
          <w:rFonts w:asciiTheme="minorHAnsi" w:hAnsiTheme="minorHAnsi" w:cstheme="minorHAnsi"/>
          <w:sz w:val="24"/>
          <w:szCs w:val="24"/>
        </w:rPr>
        <w:t>oam chemicals a</w:t>
      </w:r>
      <w:r w:rsidR="00D3136E" w:rsidRPr="004604AD">
        <w:rPr>
          <w:rFonts w:asciiTheme="minorHAnsi" w:hAnsiTheme="minorHAnsi" w:cstheme="minorHAnsi"/>
          <w:sz w:val="24"/>
          <w:szCs w:val="24"/>
        </w:rPr>
        <w:t>nd application of Polyurethane f</w:t>
      </w:r>
      <w:r w:rsidRPr="004604AD">
        <w:rPr>
          <w:rFonts w:asciiTheme="minorHAnsi" w:hAnsiTheme="minorHAnsi" w:cstheme="minorHAnsi"/>
          <w:sz w:val="24"/>
          <w:szCs w:val="24"/>
        </w:rPr>
        <w:t xml:space="preserve">oam insulation </w:t>
      </w:r>
      <w:r w:rsidR="00603A28" w:rsidRPr="004604AD">
        <w:rPr>
          <w:rFonts w:asciiTheme="minorHAnsi" w:hAnsiTheme="minorHAnsi" w:cstheme="minorHAnsi"/>
          <w:sz w:val="24"/>
          <w:szCs w:val="24"/>
        </w:rPr>
        <w:t xml:space="preserve">and </w:t>
      </w:r>
      <w:r w:rsidR="006D55CA">
        <w:rPr>
          <w:rFonts w:asciiTheme="minorHAnsi" w:eastAsia="Times New Roman" w:hAnsiTheme="minorHAnsi" w:cstheme="minorHAnsi"/>
          <w:sz w:val="24"/>
          <w:szCs w:val="24"/>
        </w:rPr>
        <w:t>replacing</w:t>
      </w:r>
      <w:r w:rsidR="00603A28" w:rsidRPr="004604AD">
        <w:rPr>
          <w:rFonts w:asciiTheme="minorHAnsi" w:eastAsia="Times New Roman" w:hAnsiTheme="minorHAnsi" w:cstheme="minorHAnsi"/>
          <w:sz w:val="24"/>
          <w:szCs w:val="24"/>
        </w:rPr>
        <w:t xml:space="preserve"> the damaged cement plastering with durable </w:t>
      </w:r>
      <w:proofErr w:type="spellStart"/>
      <w:r w:rsidR="00603A28" w:rsidRPr="004604AD">
        <w:rPr>
          <w:rFonts w:asciiTheme="minorHAnsi" w:eastAsia="Times New Roman" w:hAnsiTheme="minorHAnsi" w:cstheme="minorHAnsi"/>
          <w:sz w:val="24"/>
          <w:szCs w:val="24"/>
        </w:rPr>
        <w:t>Aluminum</w:t>
      </w:r>
      <w:proofErr w:type="spellEnd"/>
      <w:r w:rsidR="00603A28" w:rsidRPr="004604AD">
        <w:rPr>
          <w:rFonts w:asciiTheme="minorHAnsi" w:eastAsia="Times New Roman" w:hAnsiTheme="minorHAnsi" w:cstheme="minorHAnsi"/>
          <w:sz w:val="24"/>
          <w:szCs w:val="24"/>
        </w:rPr>
        <w:t xml:space="preserve"> </w:t>
      </w:r>
      <w:r w:rsidR="004604AD" w:rsidRPr="004604AD">
        <w:rPr>
          <w:rFonts w:asciiTheme="minorHAnsi" w:eastAsia="Times New Roman" w:hAnsiTheme="minorHAnsi" w:cstheme="minorHAnsi"/>
          <w:sz w:val="24"/>
          <w:szCs w:val="24"/>
        </w:rPr>
        <w:t>Cladding</w:t>
      </w:r>
      <w:r w:rsidR="006D55CA">
        <w:rPr>
          <w:rFonts w:asciiTheme="minorHAnsi" w:eastAsia="Times New Roman" w:hAnsiTheme="minorHAnsi" w:cstheme="minorHAnsi"/>
          <w:sz w:val="24"/>
          <w:szCs w:val="24"/>
        </w:rPr>
        <w:t xml:space="preserve"> and</w:t>
      </w:r>
      <w:r w:rsidR="00D3136E" w:rsidRPr="004604AD">
        <w:rPr>
          <w:rFonts w:asciiTheme="minorHAnsi" w:eastAsia="Times New Roman" w:hAnsiTheme="minorHAnsi" w:cstheme="minorHAnsi"/>
          <w:sz w:val="24"/>
          <w:szCs w:val="24"/>
        </w:rPr>
        <w:t xml:space="preserve"> </w:t>
      </w:r>
      <w:r w:rsidR="006D55CA">
        <w:rPr>
          <w:rFonts w:asciiTheme="minorHAnsi" w:hAnsiTheme="minorHAnsi" w:cstheme="minorHAnsi"/>
          <w:sz w:val="24"/>
          <w:szCs w:val="24"/>
        </w:rPr>
        <w:t>r</w:t>
      </w:r>
      <w:r w:rsidRPr="004604AD">
        <w:rPr>
          <w:rFonts w:asciiTheme="minorHAnsi" w:hAnsiTheme="minorHAnsi" w:cstheme="minorHAnsi"/>
          <w:sz w:val="24"/>
          <w:szCs w:val="24"/>
        </w:rPr>
        <w:t xml:space="preserve">emoval, shifting and safe disposal of insulation materials. The </w:t>
      </w:r>
      <w:r w:rsidR="00591A29">
        <w:rPr>
          <w:rFonts w:asciiTheme="minorHAnsi" w:hAnsiTheme="minorHAnsi" w:cstheme="minorHAnsi"/>
          <w:sz w:val="24"/>
          <w:szCs w:val="24"/>
        </w:rPr>
        <w:t>cement plastering</w:t>
      </w:r>
      <w:r w:rsidRPr="004604AD">
        <w:rPr>
          <w:rFonts w:asciiTheme="minorHAnsi" w:hAnsiTheme="minorHAnsi" w:cstheme="minorHAnsi"/>
          <w:sz w:val="24"/>
          <w:szCs w:val="24"/>
        </w:rPr>
        <w:t xml:space="preserve"> scrap</w:t>
      </w:r>
      <w:r w:rsidR="00591A29">
        <w:rPr>
          <w:rFonts w:asciiTheme="minorHAnsi" w:hAnsiTheme="minorHAnsi" w:cstheme="minorHAnsi"/>
          <w:sz w:val="24"/>
          <w:szCs w:val="24"/>
        </w:rPr>
        <w:t xml:space="preserve"> and </w:t>
      </w:r>
      <w:proofErr w:type="spellStart"/>
      <w:r w:rsidR="00591A29">
        <w:rPr>
          <w:rFonts w:asciiTheme="minorHAnsi" w:hAnsiTheme="minorHAnsi" w:cstheme="minorHAnsi"/>
          <w:sz w:val="24"/>
          <w:szCs w:val="24"/>
        </w:rPr>
        <w:t>thermocol</w:t>
      </w:r>
      <w:proofErr w:type="spellEnd"/>
      <w:r w:rsidRPr="004604AD">
        <w:rPr>
          <w:rFonts w:asciiTheme="minorHAnsi" w:hAnsiTheme="minorHAnsi" w:cstheme="minorHAnsi"/>
          <w:sz w:val="24"/>
          <w:szCs w:val="24"/>
        </w:rPr>
        <w:t xml:space="preserve"> of existing insulation</w:t>
      </w:r>
      <w:r w:rsidR="00603A28" w:rsidRPr="004604AD">
        <w:rPr>
          <w:rFonts w:asciiTheme="minorHAnsi" w:hAnsiTheme="minorHAnsi" w:cstheme="minorHAnsi"/>
          <w:sz w:val="24"/>
          <w:szCs w:val="24"/>
        </w:rPr>
        <w:t xml:space="preserve"> </w:t>
      </w:r>
      <w:r w:rsidRPr="004604AD">
        <w:rPr>
          <w:rFonts w:asciiTheme="minorHAnsi" w:hAnsiTheme="minorHAnsi" w:cstheme="minorHAnsi"/>
          <w:sz w:val="24"/>
          <w:szCs w:val="24"/>
        </w:rPr>
        <w:t xml:space="preserve">material of chilled water pipeline will be </w:t>
      </w:r>
      <w:r w:rsidR="00A5282B" w:rsidRPr="004604AD">
        <w:rPr>
          <w:rFonts w:asciiTheme="minorHAnsi" w:hAnsiTheme="minorHAnsi" w:cstheme="minorHAnsi"/>
          <w:sz w:val="24"/>
          <w:szCs w:val="24"/>
        </w:rPr>
        <w:t>shifted</w:t>
      </w:r>
      <w:r w:rsidRPr="004604AD">
        <w:rPr>
          <w:rFonts w:asciiTheme="minorHAnsi" w:hAnsiTheme="minorHAnsi" w:cstheme="minorHAnsi"/>
          <w:sz w:val="24"/>
          <w:szCs w:val="24"/>
        </w:rPr>
        <w:t xml:space="preserve"> at designated</w:t>
      </w:r>
      <w:r w:rsidR="00603A28" w:rsidRPr="004604AD">
        <w:rPr>
          <w:rFonts w:asciiTheme="minorHAnsi" w:hAnsiTheme="minorHAnsi" w:cstheme="minorHAnsi"/>
          <w:sz w:val="24"/>
          <w:szCs w:val="24"/>
        </w:rPr>
        <w:t xml:space="preserve"> </w:t>
      </w:r>
      <w:r w:rsidRPr="004604AD">
        <w:rPr>
          <w:rFonts w:asciiTheme="minorHAnsi" w:hAnsiTheme="minorHAnsi" w:cstheme="minorHAnsi"/>
          <w:sz w:val="24"/>
          <w:szCs w:val="24"/>
        </w:rPr>
        <w:t>place is under bidder’s scope.</w:t>
      </w:r>
    </w:p>
    <w:p w:rsidR="00BE5161" w:rsidRPr="004604AD" w:rsidRDefault="00BE5161" w:rsidP="00EB6454">
      <w:pPr>
        <w:pBdr>
          <w:top w:val="nil"/>
          <w:left w:val="nil"/>
          <w:bottom w:val="nil"/>
          <w:right w:val="nil"/>
          <w:between w:val="nil"/>
        </w:pBdr>
        <w:spacing w:after="0" w:line="240" w:lineRule="auto"/>
        <w:jc w:val="both"/>
        <w:rPr>
          <w:rFonts w:asciiTheme="minorHAnsi" w:eastAsia="Arial" w:hAnsiTheme="minorHAnsi" w:cstheme="minorHAnsi"/>
          <w:color w:val="000000"/>
        </w:rPr>
      </w:pPr>
    </w:p>
    <w:p w:rsidR="00BE5161" w:rsidRPr="004604AD" w:rsidRDefault="006F23A4" w:rsidP="006F23A4">
      <w:pPr>
        <w:spacing w:after="0" w:line="240" w:lineRule="auto"/>
        <w:jc w:val="both"/>
        <w:rPr>
          <w:rFonts w:asciiTheme="minorHAnsi" w:eastAsia="Arial" w:hAnsiTheme="minorHAnsi" w:cstheme="minorHAnsi"/>
          <w:b/>
        </w:rPr>
      </w:pPr>
      <w:r w:rsidRPr="004604AD">
        <w:rPr>
          <w:rFonts w:asciiTheme="minorHAnsi" w:eastAsia="Arial" w:hAnsiTheme="minorHAnsi" w:cstheme="minorHAnsi"/>
          <w:b/>
        </w:rPr>
        <w:t xml:space="preserve"> </w:t>
      </w:r>
    </w:p>
    <w:p w:rsidR="006F23A4" w:rsidRPr="004604AD" w:rsidRDefault="006F23A4" w:rsidP="006F23A4">
      <w:pPr>
        <w:spacing w:after="0" w:line="240" w:lineRule="auto"/>
        <w:jc w:val="both"/>
        <w:rPr>
          <w:rFonts w:asciiTheme="minorHAnsi" w:eastAsia="Arial" w:hAnsiTheme="minorHAnsi" w:cstheme="minorHAnsi"/>
          <w:b/>
        </w:rPr>
      </w:pPr>
    </w:p>
    <w:p w:rsidR="00EA434E" w:rsidRPr="004604AD" w:rsidRDefault="00EA434E" w:rsidP="006F23A4">
      <w:pPr>
        <w:spacing w:after="0" w:line="240" w:lineRule="auto"/>
        <w:jc w:val="both"/>
        <w:rPr>
          <w:rFonts w:asciiTheme="minorHAnsi" w:eastAsia="Arial" w:hAnsiTheme="minorHAnsi" w:cstheme="minorHAnsi"/>
          <w:b/>
        </w:rPr>
      </w:pPr>
    </w:p>
    <w:p w:rsidR="006F23A4" w:rsidRPr="004604AD" w:rsidRDefault="006F23A4" w:rsidP="006F23A4">
      <w:pPr>
        <w:spacing w:after="0" w:line="240" w:lineRule="auto"/>
        <w:jc w:val="both"/>
        <w:rPr>
          <w:rFonts w:asciiTheme="minorHAnsi" w:eastAsia="Arial" w:hAnsiTheme="minorHAnsi" w:cstheme="minorHAnsi"/>
          <w:b/>
        </w:rPr>
      </w:pPr>
    </w:p>
    <w:p w:rsidR="00D3136E" w:rsidRPr="004604AD" w:rsidRDefault="00EA6799" w:rsidP="00D3136E">
      <w:pPr>
        <w:spacing w:line="240" w:lineRule="auto"/>
        <w:rPr>
          <w:rFonts w:asciiTheme="minorHAnsi" w:eastAsia="Arial" w:hAnsiTheme="minorHAnsi" w:cstheme="minorHAnsi"/>
        </w:rPr>
      </w:pPr>
      <w:r w:rsidRPr="004604AD">
        <w:rPr>
          <w:rFonts w:asciiTheme="minorHAnsi" w:eastAsia="Arial" w:hAnsiTheme="minorHAnsi" w:cstheme="minorHAnsi"/>
        </w:rPr>
        <w:t xml:space="preserve">                  </w:t>
      </w:r>
    </w:p>
    <w:p w:rsidR="00C87EB4" w:rsidRPr="004604AD" w:rsidRDefault="00C87EB4" w:rsidP="00D3136E">
      <w:pPr>
        <w:spacing w:line="240" w:lineRule="auto"/>
        <w:jc w:val="center"/>
        <w:rPr>
          <w:rFonts w:asciiTheme="minorHAnsi" w:hAnsiTheme="minorHAnsi" w:cstheme="minorHAnsi"/>
          <w:b/>
          <w:sz w:val="24"/>
          <w:u w:val="single"/>
        </w:rPr>
      </w:pPr>
      <w:r w:rsidRPr="004604AD">
        <w:rPr>
          <w:rFonts w:asciiTheme="minorHAnsi" w:hAnsiTheme="minorHAnsi" w:cstheme="minorHAnsi"/>
          <w:b/>
          <w:sz w:val="24"/>
          <w:u w:val="single"/>
        </w:rPr>
        <w:lastRenderedPageBreak/>
        <w:t>RAJIV GANDHI CENTRE FOR BIOTECHNOLOGY</w:t>
      </w:r>
    </w:p>
    <w:p w:rsidR="00406BB2" w:rsidRPr="004604AD" w:rsidRDefault="00406BB2" w:rsidP="00406BB2">
      <w:pPr>
        <w:jc w:val="center"/>
        <w:rPr>
          <w:rFonts w:asciiTheme="minorHAnsi" w:hAnsiTheme="minorHAnsi" w:cstheme="minorHAnsi"/>
          <w:b/>
          <w:sz w:val="24"/>
          <w:lang w:val="en-GB"/>
        </w:rPr>
      </w:pPr>
      <w:r w:rsidRPr="004604AD">
        <w:rPr>
          <w:rFonts w:asciiTheme="minorHAnsi" w:hAnsiTheme="minorHAnsi" w:cstheme="minorHAnsi"/>
          <w:b/>
          <w:sz w:val="24"/>
          <w:u w:val="single"/>
          <w:lang w:val="en-GB"/>
        </w:rPr>
        <w:t>TECHNICAL</w:t>
      </w:r>
      <w:r w:rsidRPr="004604AD">
        <w:rPr>
          <w:rFonts w:asciiTheme="minorHAnsi" w:hAnsiTheme="minorHAnsi" w:cstheme="minorHAnsi"/>
          <w:b/>
          <w:sz w:val="24"/>
          <w:lang w:val="en-GB"/>
        </w:rPr>
        <w:t xml:space="preserve"> </w:t>
      </w:r>
      <w:r w:rsidRPr="004604AD">
        <w:rPr>
          <w:rFonts w:asciiTheme="minorHAnsi" w:hAnsiTheme="minorHAnsi" w:cstheme="minorHAnsi"/>
          <w:b/>
          <w:sz w:val="24"/>
          <w:u w:val="single"/>
          <w:lang w:val="en-GB"/>
        </w:rPr>
        <w:t>BID</w:t>
      </w:r>
    </w:p>
    <w:p w:rsidR="00406BB2" w:rsidRPr="004604AD" w:rsidRDefault="00406BB2" w:rsidP="00406BB2">
      <w:pPr>
        <w:rPr>
          <w:rFonts w:asciiTheme="minorHAnsi" w:hAnsiTheme="minorHAnsi" w:cstheme="minorHAnsi"/>
          <w:b/>
          <w:sz w:val="24"/>
          <w:lang w:val="en-GB"/>
        </w:rPr>
      </w:pPr>
      <w:r w:rsidRPr="004604AD">
        <w:rPr>
          <w:rFonts w:asciiTheme="minorHAnsi" w:hAnsiTheme="minorHAnsi" w:cstheme="minorHAnsi"/>
          <w:sz w:val="24"/>
        </w:rPr>
        <w:t>The firm is requested to follow the check list at the time of submission of Tender document without which the offer is liable to be cancelled.</w:t>
      </w:r>
    </w:p>
    <w:tbl>
      <w:tblPr>
        <w:tblStyle w:val="TableGrid"/>
        <w:tblW w:w="0" w:type="auto"/>
        <w:tblLook w:val="04A0" w:firstRow="1" w:lastRow="0" w:firstColumn="1" w:lastColumn="0" w:noHBand="0" w:noVBand="1"/>
      </w:tblPr>
      <w:tblGrid>
        <w:gridCol w:w="1129"/>
        <w:gridCol w:w="4881"/>
        <w:gridCol w:w="3006"/>
      </w:tblGrid>
      <w:tr w:rsidR="00406BB2" w:rsidRPr="004604AD" w:rsidTr="00406BB2">
        <w:trPr>
          <w:trHeight w:val="420"/>
        </w:trPr>
        <w:tc>
          <w:tcPr>
            <w:tcW w:w="1129" w:type="dxa"/>
            <w:tcBorders>
              <w:top w:val="single" w:sz="4" w:space="0" w:color="auto"/>
              <w:left w:val="single" w:sz="4" w:space="0" w:color="auto"/>
              <w:bottom w:val="single" w:sz="4" w:space="0" w:color="auto"/>
              <w:right w:val="single" w:sz="4" w:space="0" w:color="auto"/>
            </w:tcBorders>
            <w:hideMark/>
          </w:tcPr>
          <w:p w:rsidR="00406BB2" w:rsidRPr="004604AD" w:rsidRDefault="00406BB2">
            <w:pPr>
              <w:jc w:val="center"/>
              <w:rPr>
                <w:rFonts w:asciiTheme="minorHAnsi" w:hAnsiTheme="minorHAnsi" w:cstheme="minorHAnsi"/>
                <w:b/>
                <w:sz w:val="24"/>
                <w:lang w:val="en-GB"/>
              </w:rPr>
            </w:pPr>
            <w:r w:rsidRPr="004604AD">
              <w:rPr>
                <w:rFonts w:asciiTheme="minorHAnsi" w:hAnsiTheme="minorHAnsi" w:cstheme="minorHAnsi"/>
                <w:b/>
                <w:sz w:val="24"/>
                <w:lang w:val="en-GB"/>
              </w:rPr>
              <w:t>Sl</w:t>
            </w:r>
            <w:r w:rsidR="004604AD">
              <w:rPr>
                <w:rFonts w:asciiTheme="minorHAnsi" w:hAnsiTheme="minorHAnsi" w:cstheme="minorHAnsi"/>
                <w:b/>
                <w:sz w:val="24"/>
                <w:lang w:val="en-GB"/>
              </w:rPr>
              <w:t>.</w:t>
            </w:r>
            <w:r w:rsidRPr="004604AD">
              <w:rPr>
                <w:rFonts w:asciiTheme="minorHAnsi" w:hAnsiTheme="minorHAnsi" w:cstheme="minorHAnsi"/>
                <w:b/>
                <w:sz w:val="24"/>
                <w:lang w:val="en-GB"/>
              </w:rPr>
              <w:t xml:space="preserve"> No</w:t>
            </w:r>
          </w:p>
        </w:tc>
        <w:tc>
          <w:tcPr>
            <w:tcW w:w="4881" w:type="dxa"/>
            <w:tcBorders>
              <w:top w:val="single" w:sz="4" w:space="0" w:color="auto"/>
              <w:left w:val="single" w:sz="4" w:space="0" w:color="auto"/>
              <w:bottom w:val="single" w:sz="4" w:space="0" w:color="auto"/>
              <w:right w:val="single" w:sz="4" w:space="0" w:color="auto"/>
            </w:tcBorders>
            <w:hideMark/>
          </w:tcPr>
          <w:p w:rsidR="00406BB2" w:rsidRPr="004604AD" w:rsidRDefault="00406BB2">
            <w:pPr>
              <w:rPr>
                <w:rFonts w:asciiTheme="minorHAnsi" w:hAnsiTheme="minorHAnsi" w:cstheme="minorHAnsi"/>
                <w:b/>
                <w:sz w:val="24"/>
                <w:lang w:val="en-GB"/>
              </w:rPr>
            </w:pPr>
            <w:r w:rsidRPr="004604AD">
              <w:rPr>
                <w:rFonts w:asciiTheme="minorHAnsi" w:hAnsiTheme="minorHAnsi" w:cstheme="minorHAnsi"/>
                <w:b/>
                <w:sz w:val="24"/>
                <w:lang w:val="en-GB"/>
              </w:rPr>
              <w:t>Check list</w:t>
            </w:r>
          </w:p>
        </w:tc>
        <w:tc>
          <w:tcPr>
            <w:tcW w:w="3006" w:type="dxa"/>
            <w:tcBorders>
              <w:top w:val="single" w:sz="4" w:space="0" w:color="auto"/>
              <w:left w:val="single" w:sz="4" w:space="0" w:color="auto"/>
              <w:bottom w:val="single" w:sz="4" w:space="0" w:color="auto"/>
              <w:right w:val="single" w:sz="4" w:space="0" w:color="auto"/>
            </w:tcBorders>
            <w:hideMark/>
          </w:tcPr>
          <w:p w:rsidR="00406BB2" w:rsidRPr="004604AD" w:rsidRDefault="004604AD">
            <w:pPr>
              <w:jc w:val="center"/>
              <w:rPr>
                <w:rFonts w:asciiTheme="minorHAnsi" w:hAnsiTheme="minorHAnsi" w:cstheme="minorHAnsi"/>
                <w:b/>
                <w:sz w:val="24"/>
                <w:lang w:val="en-GB"/>
              </w:rPr>
            </w:pPr>
            <w:r>
              <w:rPr>
                <w:rFonts w:asciiTheme="minorHAnsi" w:hAnsiTheme="minorHAnsi" w:cstheme="minorHAnsi"/>
                <w:b/>
                <w:sz w:val="24"/>
              </w:rPr>
              <w:t>Submitted (Yes/</w:t>
            </w:r>
            <w:r w:rsidR="00406BB2" w:rsidRPr="004604AD">
              <w:rPr>
                <w:rFonts w:asciiTheme="minorHAnsi" w:hAnsiTheme="minorHAnsi" w:cstheme="minorHAnsi"/>
                <w:b/>
                <w:sz w:val="24"/>
              </w:rPr>
              <w:t>No)</w:t>
            </w:r>
          </w:p>
        </w:tc>
      </w:tr>
      <w:tr w:rsidR="00406BB2" w:rsidRPr="004604AD" w:rsidTr="00406BB2">
        <w:trPr>
          <w:trHeight w:val="361"/>
        </w:trPr>
        <w:tc>
          <w:tcPr>
            <w:tcW w:w="1129" w:type="dxa"/>
            <w:tcBorders>
              <w:top w:val="single" w:sz="4" w:space="0" w:color="auto"/>
              <w:left w:val="single" w:sz="4" w:space="0" w:color="auto"/>
              <w:bottom w:val="single" w:sz="4" w:space="0" w:color="auto"/>
              <w:right w:val="single" w:sz="4" w:space="0" w:color="auto"/>
            </w:tcBorders>
            <w:hideMark/>
          </w:tcPr>
          <w:p w:rsidR="00406BB2" w:rsidRPr="004604AD" w:rsidRDefault="00406BB2">
            <w:pPr>
              <w:jc w:val="center"/>
              <w:rPr>
                <w:rFonts w:asciiTheme="minorHAnsi" w:hAnsiTheme="minorHAnsi" w:cstheme="minorHAnsi"/>
                <w:sz w:val="24"/>
                <w:lang w:val="en-GB"/>
              </w:rPr>
            </w:pPr>
            <w:r w:rsidRPr="004604AD">
              <w:rPr>
                <w:rFonts w:asciiTheme="minorHAnsi" w:hAnsiTheme="minorHAnsi" w:cstheme="minorHAnsi"/>
                <w:sz w:val="24"/>
                <w:lang w:val="en-GB"/>
              </w:rPr>
              <w:t>1</w:t>
            </w:r>
            <w:r w:rsidR="005B4428" w:rsidRPr="004604AD">
              <w:rPr>
                <w:rFonts w:asciiTheme="minorHAnsi" w:hAnsiTheme="minorHAnsi" w:cstheme="minorHAnsi"/>
                <w:sz w:val="24"/>
                <w:lang w:val="en-GB"/>
              </w:rPr>
              <w:t>.</w:t>
            </w:r>
          </w:p>
        </w:tc>
        <w:tc>
          <w:tcPr>
            <w:tcW w:w="4881" w:type="dxa"/>
            <w:tcBorders>
              <w:top w:val="single" w:sz="4" w:space="0" w:color="auto"/>
              <w:left w:val="single" w:sz="4" w:space="0" w:color="auto"/>
              <w:bottom w:val="single" w:sz="4" w:space="0" w:color="auto"/>
              <w:right w:val="single" w:sz="4" w:space="0" w:color="auto"/>
            </w:tcBorders>
            <w:hideMark/>
          </w:tcPr>
          <w:p w:rsidR="00406BB2" w:rsidRPr="004604AD" w:rsidRDefault="00406BB2">
            <w:pPr>
              <w:rPr>
                <w:rFonts w:asciiTheme="minorHAnsi" w:eastAsia="Arial" w:hAnsiTheme="minorHAnsi" w:cstheme="minorHAnsi"/>
                <w:color w:val="000000"/>
                <w:sz w:val="24"/>
              </w:rPr>
            </w:pPr>
            <w:r w:rsidRPr="004604AD">
              <w:rPr>
                <w:rFonts w:asciiTheme="minorHAnsi" w:eastAsia="Arial" w:hAnsiTheme="minorHAnsi" w:cstheme="minorHAnsi"/>
                <w:color w:val="000000"/>
                <w:sz w:val="24"/>
              </w:rPr>
              <w:t>Name of Firm</w:t>
            </w:r>
          </w:p>
        </w:tc>
        <w:tc>
          <w:tcPr>
            <w:tcW w:w="3006" w:type="dxa"/>
            <w:tcBorders>
              <w:top w:val="single" w:sz="4" w:space="0" w:color="auto"/>
              <w:left w:val="single" w:sz="4" w:space="0" w:color="auto"/>
              <w:bottom w:val="single" w:sz="4" w:space="0" w:color="auto"/>
              <w:right w:val="single" w:sz="4" w:space="0" w:color="auto"/>
            </w:tcBorders>
          </w:tcPr>
          <w:p w:rsidR="00406BB2" w:rsidRPr="004604AD" w:rsidRDefault="00406BB2">
            <w:pPr>
              <w:jc w:val="center"/>
              <w:rPr>
                <w:rFonts w:asciiTheme="minorHAnsi" w:hAnsiTheme="minorHAnsi" w:cstheme="minorHAnsi"/>
                <w:b/>
                <w:sz w:val="24"/>
                <w:lang w:val="en-GB"/>
              </w:rPr>
            </w:pPr>
          </w:p>
        </w:tc>
      </w:tr>
      <w:tr w:rsidR="00406BB2" w:rsidRPr="004604AD" w:rsidTr="00406BB2">
        <w:trPr>
          <w:trHeight w:val="361"/>
        </w:trPr>
        <w:tc>
          <w:tcPr>
            <w:tcW w:w="1129" w:type="dxa"/>
            <w:tcBorders>
              <w:top w:val="single" w:sz="4" w:space="0" w:color="auto"/>
              <w:left w:val="single" w:sz="4" w:space="0" w:color="auto"/>
              <w:bottom w:val="single" w:sz="4" w:space="0" w:color="auto"/>
              <w:right w:val="single" w:sz="4" w:space="0" w:color="auto"/>
            </w:tcBorders>
            <w:hideMark/>
          </w:tcPr>
          <w:p w:rsidR="00406BB2" w:rsidRPr="004604AD" w:rsidRDefault="00406BB2">
            <w:pPr>
              <w:jc w:val="center"/>
              <w:rPr>
                <w:rFonts w:asciiTheme="minorHAnsi" w:hAnsiTheme="minorHAnsi" w:cstheme="minorHAnsi"/>
                <w:sz w:val="24"/>
                <w:lang w:val="en-GB"/>
              </w:rPr>
            </w:pPr>
            <w:r w:rsidRPr="004604AD">
              <w:rPr>
                <w:rFonts w:asciiTheme="minorHAnsi" w:hAnsiTheme="minorHAnsi" w:cstheme="minorHAnsi"/>
                <w:sz w:val="24"/>
                <w:lang w:val="en-GB"/>
              </w:rPr>
              <w:t>2</w:t>
            </w:r>
            <w:r w:rsidR="005B4428" w:rsidRPr="004604AD">
              <w:rPr>
                <w:rFonts w:asciiTheme="minorHAnsi" w:hAnsiTheme="minorHAnsi" w:cstheme="minorHAnsi"/>
                <w:sz w:val="24"/>
                <w:lang w:val="en-GB"/>
              </w:rPr>
              <w:t>.</w:t>
            </w:r>
          </w:p>
        </w:tc>
        <w:tc>
          <w:tcPr>
            <w:tcW w:w="4881" w:type="dxa"/>
            <w:tcBorders>
              <w:top w:val="single" w:sz="4" w:space="0" w:color="auto"/>
              <w:left w:val="single" w:sz="4" w:space="0" w:color="auto"/>
              <w:bottom w:val="single" w:sz="4" w:space="0" w:color="auto"/>
              <w:right w:val="single" w:sz="4" w:space="0" w:color="auto"/>
            </w:tcBorders>
            <w:hideMark/>
          </w:tcPr>
          <w:p w:rsidR="00406BB2" w:rsidRPr="004604AD" w:rsidRDefault="00406BB2">
            <w:pPr>
              <w:rPr>
                <w:rFonts w:asciiTheme="minorHAnsi" w:eastAsia="Arial" w:hAnsiTheme="minorHAnsi" w:cstheme="minorHAnsi"/>
                <w:color w:val="000000"/>
                <w:sz w:val="24"/>
              </w:rPr>
            </w:pPr>
            <w:r w:rsidRPr="004604AD">
              <w:rPr>
                <w:rFonts w:asciiTheme="minorHAnsi" w:eastAsia="Arial" w:hAnsiTheme="minorHAnsi" w:cstheme="minorHAnsi"/>
                <w:color w:val="000000"/>
                <w:sz w:val="24"/>
              </w:rPr>
              <w:t>Address</w:t>
            </w:r>
            <w:r w:rsidR="00D3136E" w:rsidRPr="004604AD">
              <w:rPr>
                <w:rFonts w:asciiTheme="minorHAnsi" w:eastAsia="Arial" w:hAnsiTheme="minorHAnsi" w:cstheme="minorHAnsi"/>
                <w:color w:val="000000"/>
                <w:sz w:val="24"/>
              </w:rPr>
              <w:t>, Phone Number</w:t>
            </w:r>
            <w:r w:rsidRPr="004604AD">
              <w:rPr>
                <w:rFonts w:asciiTheme="minorHAnsi" w:eastAsia="Arial" w:hAnsiTheme="minorHAnsi" w:cstheme="minorHAnsi"/>
                <w:color w:val="000000"/>
                <w:sz w:val="24"/>
              </w:rPr>
              <w:t xml:space="preserve"> and E-mail</w:t>
            </w:r>
          </w:p>
        </w:tc>
        <w:tc>
          <w:tcPr>
            <w:tcW w:w="3006" w:type="dxa"/>
            <w:tcBorders>
              <w:top w:val="single" w:sz="4" w:space="0" w:color="auto"/>
              <w:left w:val="single" w:sz="4" w:space="0" w:color="auto"/>
              <w:bottom w:val="single" w:sz="4" w:space="0" w:color="auto"/>
              <w:right w:val="single" w:sz="4" w:space="0" w:color="auto"/>
            </w:tcBorders>
          </w:tcPr>
          <w:p w:rsidR="00406BB2" w:rsidRPr="004604AD" w:rsidRDefault="00406BB2">
            <w:pPr>
              <w:jc w:val="center"/>
              <w:rPr>
                <w:rFonts w:asciiTheme="minorHAnsi" w:hAnsiTheme="minorHAnsi" w:cstheme="minorHAnsi"/>
                <w:b/>
                <w:sz w:val="24"/>
                <w:lang w:val="en-GB"/>
              </w:rPr>
            </w:pPr>
          </w:p>
        </w:tc>
      </w:tr>
      <w:tr w:rsidR="00406BB2" w:rsidRPr="004604AD" w:rsidTr="00406BB2">
        <w:trPr>
          <w:trHeight w:val="343"/>
        </w:trPr>
        <w:tc>
          <w:tcPr>
            <w:tcW w:w="1129" w:type="dxa"/>
            <w:tcBorders>
              <w:top w:val="single" w:sz="4" w:space="0" w:color="auto"/>
              <w:left w:val="single" w:sz="4" w:space="0" w:color="auto"/>
              <w:bottom w:val="single" w:sz="4" w:space="0" w:color="auto"/>
              <w:right w:val="single" w:sz="4" w:space="0" w:color="auto"/>
            </w:tcBorders>
            <w:hideMark/>
          </w:tcPr>
          <w:p w:rsidR="00406BB2" w:rsidRPr="004604AD" w:rsidRDefault="00406BB2">
            <w:pPr>
              <w:jc w:val="center"/>
              <w:rPr>
                <w:rFonts w:asciiTheme="minorHAnsi" w:hAnsiTheme="minorHAnsi" w:cstheme="minorHAnsi"/>
                <w:sz w:val="24"/>
                <w:lang w:val="en-GB"/>
              </w:rPr>
            </w:pPr>
            <w:r w:rsidRPr="004604AD">
              <w:rPr>
                <w:rFonts w:asciiTheme="minorHAnsi" w:hAnsiTheme="minorHAnsi" w:cstheme="minorHAnsi"/>
                <w:sz w:val="24"/>
                <w:lang w:val="en-GB"/>
              </w:rPr>
              <w:t>3</w:t>
            </w:r>
            <w:r w:rsidR="005B4428" w:rsidRPr="004604AD">
              <w:rPr>
                <w:rFonts w:asciiTheme="minorHAnsi" w:hAnsiTheme="minorHAnsi" w:cstheme="minorHAnsi"/>
                <w:sz w:val="24"/>
                <w:lang w:val="en-GB"/>
              </w:rPr>
              <w:t>.</w:t>
            </w:r>
          </w:p>
        </w:tc>
        <w:tc>
          <w:tcPr>
            <w:tcW w:w="4881" w:type="dxa"/>
            <w:tcBorders>
              <w:top w:val="single" w:sz="4" w:space="0" w:color="auto"/>
              <w:left w:val="single" w:sz="4" w:space="0" w:color="auto"/>
              <w:bottom w:val="single" w:sz="4" w:space="0" w:color="auto"/>
              <w:right w:val="single" w:sz="4" w:space="0" w:color="auto"/>
            </w:tcBorders>
            <w:hideMark/>
          </w:tcPr>
          <w:p w:rsidR="00406BB2" w:rsidRPr="004604AD" w:rsidRDefault="00406BB2" w:rsidP="00C87EB4">
            <w:pPr>
              <w:rPr>
                <w:rFonts w:asciiTheme="minorHAnsi" w:hAnsiTheme="minorHAnsi" w:cstheme="minorHAnsi"/>
                <w:b/>
                <w:sz w:val="24"/>
                <w:lang w:val="en-GB"/>
              </w:rPr>
            </w:pPr>
            <w:r w:rsidRPr="004604AD">
              <w:rPr>
                <w:rFonts w:asciiTheme="minorHAnsi" w:eastAsia="Arial" w:hAnsiTheme="minorHAnsi" w:cstheme="minorHAnsi"/>
                <w:color w:val="000000"/>
                <w:sz w:val="24"/>
              </w:rPr>
              <w:t>Experience</w:t>
            </w:r>
            <w:r w:rsidR="00F22935">
              <w:rPr>
                <w:rFonts w:asciiTheme="minorHAnsi" w:eastAsia="Arial" w:hAnsiTheme="minorHAnsi" w:cstheme="minorHAnsi"/>
                <w:color w:val="000000"/>
                <w:sz w:val="24"/>
              </w:rPr>
              <w:t xml:space="preserve"> certificate</w:t>
            </w:r>
            <w:r w:rsidRPr="004604AD">
              <w:rPr>
                <w:rFonts w:asciiTheme="minorHAnsi" w:eastAsia="Arial" w:hAnsiTheme="minorHAnsi" w:cstheme="minorHAnsi"/>
                <w:color w:val="000000"/>
                <w:sz w:val="24"/>
              </w:rPr>
              <w:t xml:space="preserve"> in </w:t>
            </w:r>
            <w:r w:rsidR="00C87EB4" w:rsidRPr="004604AD">
              <w:rPr>
                <w:rFonts w:asciiTheme="minorHAnsi" w:eastAsia="Arial" w:hAnsiTheme="minorHAnsi" w:cstheme="minorHAnsi"/>
                <w:color w:val="000000"/>
                <w:sz w:val="24"/>
              </w:rPr>
              <w:t>installation of panels</w:t>
            </w:r>
          </w:p>
        </w:tc>
        <w:tc>
          <w:tcPr>
            <w:tcW w:w="3006" w:type="dxa"/>
            <w:tcBorders>
              <w:top w:val="single" w:sz="4" w:space="0" w:color="auto"/>
              <w:left w:val="single" w:sz="4" w:space="0" w:color="auto"/>
              <w:bottom w:val="single" w:sz="4" w:space="0" w:color="auto"/>
              <w:right w:val="single" w:sz="4" w:space="0" w:color="auto"/>
            </w:tcBorders>
          </w:tcPr>
          <w:p w:rsidR="00406BB2" w:rsidRPr="004604AD" w:rsidRDefault="00406BB2">
            <w:pPr>
              <w:jc w:val="center"/>
              <w:rPr>
                <w:rFonts w:asciiTheme="minorHAnsi" w:hAnsiTheme="minorHAnsi" w:cstheme="minorHAnsi"/>
                <w:b/>
                <w:sz w:val="24"/>
                <w:lang w:val="en-GB"/>
              </w:rPr>
            </w:pPr>
          </w:p>
        </w:tc>
      </w:tr>
      <w:tr w:rsidR="00C87EB4" w:rsidRPr="004604AD" w:rsidTr="00C87EB4">
        <w:tc>
          <w:tcPr>
            <w:tcW w:w="1129" w:type="dxa"/>
            <w:tcBorders>
              <w:top w:val="single" w:sz="4" w:space="0" w:color="auto"/>
              <w:left w:val="single" w:sz="4" w:space="0" w:color="auto"/>
              <w:bottom w:val="single" w:sz="4" w:space="0" w:color="auto"/>
              <w:right w:val="single" w:sz="4" w:space="0" w:color="auto"/>
            </w:tcBorders>
          </w:tcPr>
          <w:p w:rsidR="00C87EB4" w:rsidRPr="004604AD" w:rsidRDefault="005B4428" w:rsidP="00C87EB4">
            <w:pPr>
              <w:jc w:val="center"/>
              <w:rPr>
                <w:rFonts w:asciiTheme="minorHAnsi" w:hAnsiTheme="minorHAnsi" w:cstheme="minorHAnsi"/>
                <w:sz w:val="24"/>
                <w:lang w:val="en-GB"/>
              </w:rPr>
            </w:pPr>
            <w:r w:rsidRPr="004604AD">
              <w:rPr>
                <w:rFonts w:asciiTheme="minorHAnsi" w:hAnsiTheme="minorHAnsi" w:cstheme="minorHAnsi"/>
                <w:sz w:val="24"/>
                <w:lang w:val="en-GB"/>
              </w:rPr>
              <w:t>4.</w:t>
            </w:r>
          </w:p>
        </w:tc>
        <w:tc>
          <w:tcPr>
            <w:tcW w:w="4881" w:type="dxa"/>
            <w:tcBorders>
              <w:top w:val="single" w:sz="4" w:space="0" w:color="auto"/>
              <w:left w:val="single" w:sz="4" w:space="0" w:color="auto"/>
              <w:bottom w:val="single" w:sz="4" w:space="0" w:color="auto"/>
              <w:right w:val="single" w:sz="4" w:space="0" w:color="auto"/>
            </w:tcBorders>
            <w:hideMark/>
          </w:tcPr>
          <w:p w:rsidR="00C87EB4" w:rsidRPr="004604AD" w:rsidRDefault="00C87EB4" w:rsidP="00123F74">
            <w:pPr>
              <w:rPr>
                <w:rFonts w:asciiTheme="minorHAnsi" w:hAnsiTheme="minorHAnsi" w:cstheme="minorHAnsi"/>
                <w:b/>
                <w:sz w:val="24"/>
                <w:lang w:val="en-GB"/>
              </w:rPr>
            </w:pPr>
            <w:r w:rsidRPr="004604AD">
              <w:rPr>
                <w:rFonts w:asciiTheme="minorHAnsi" w:eastAsia="Arial" w:hAnsiTheme="minorHAnsi" w:cstheme="minorHAnsi"/>
                <w:color w:val="000000"/>
                <w:sz w:val="24"/>
              </w:rPr>
              <w:t>Certificate issued by a Chartered Accountant should be submitted</w:t>
            </w:r>
            <w:r w:rsidR="00123F74" w:rsidRPr="004604AD">
              <w:rPr>
                <w:rFonts w:asciiTheme="minorHAnsi" w:eastAsia="Arial" w:hAnsiTheme="minorHAnsi" w:cstheme="minorHAnsi"/>
                <w:color w:val="000000"/>
                <w:sz w:val="24"/>
              </w:rPr>
              <w:t xml:space="preserve"> stating that the tenderer </w:t>
            </w:r>
            <w:r w:rsidRPr="004604AD">
              <w:rPr>
                <w:rFonts w:asciiTheme="minorHAnsi" w:eastAsia="Arial" w:hAnsiTheme="minorHAnsi" w:cstheme="minorHAnsi"/>
                <w:color w:val="000000"/>
                <w:sz w:val="24"/>
              </w:rPr>
              <w:t>have average turnover of Rs.</w:t>
            </w:r>
            <w:r w:rsidR="00123F74" w:rsidRPr="004604AD">
              <w:rPr>
                <w:rFonts w:asciiTheme="minorHAnsi" w:eastAsia="Arial" w:hAnsiTheme="minorHAnsi" w:cstheme="minorHAnsi"/>
                <w:color w:val="000000"/>
                <w:sz w:val="24"/>
              </w:rPr>
              <w:t>25</w:t>
            </w:r>
            <w:r w:rsidRPr="004604AD">
              <w:rPr>
                <w:rFonts w:asciiTheme="minorHAnsi" w:eastAsia="Arial" w:hAnsiTheme="minorHAnsi" w:cstheme="minorHAnsi"/>
                <w:color w:val="000000"/>
                <w:sz w:val="24"/>
              </w:rPr>
              <w:t xml:space="preserve"> lakh per financial year during </w:t>
            </w:r>
            <w:r w:rsidR="00123F74" w:rsidRPr="004604AD">
              <w:rPr>
                <w:rFonts w:asciiTheme="minorHAnsi" w:eastAsia="Arial" w:hAnsiTheme="minorHAnsi" w:cstheme="minorHAnsi"/>
                <w:color w:val="000000"/>
                <w:sz w:val="24"/>
              </w:rPr>
              <w:t>the last 3 years.</w:t>
            </w:r>
          </w:p>
        </w:tc>
        <w:tc>
          <w:tcPr>
            <w:tcW w:w="3006" w:type="dxa"/>
            <w:tcBorders>
              <w:top w:val="single" w:sz="4" w:space="0" w:color="auto"/>
              <w:left w:val="single" w:sz="4" w:space="0" w:color="auto"/>
              <w:bottom w:val="single" w:sz="4" w:space="0" w:color="auto"/>
              <w:right w:val="single" w:sz="4" w:space="0" w:color="auto"/>
            </w:tcBorders>
          </w:tcPr>
          <w:p w:rsidR="00C87EB4" w:rsidRPr="004604AD" w:rsidRDefault="00C87EB4" w:rsidP="00C87EB4">
            <w:pPr>
              <w:jc w:val="center"/>
              <w:rPr>
                <w:rFonts w:asciiTheme="minorHAnsi" w:hAnsiTheme="minorHAnsi" w:cstheme="minorHAnsi"/>
                <w:b/>
                <w:sz w:val="24"/>
                <w:lang w:val="en-GB"/>
              </w:rPr>
            </w:pPr>
          </w:p>
        </w:tc>
      </w:tr>
      <w:tr w:rsidR="00C87EB4" w:rsidRPr="004604AD" w:rsidTr="00C87EB4">
        <w:trPr>
          <w:trHeight w:val="365"/>
        </w:trPr>
        <w:tc>
          <w:tcPr>
            <w:tcW w:w="1129" w:type="dxa"/>
            <w:tcBorders>
              <w:top w:val="single" w:sz="4" w:space="0" w:color="auto"/>
              <w:left w:val="single" w:sz="4" w:space="0" w:color="auto"/>
              <w:bottom w:val="single" w:sz="4" w:space="0" w:color="auto"/>
              <w:right w:val="single" w:sz="4" w:space="0" w:color="auto"/>
            </w:tcBorders>
          </w:tcPr>
          <w:p w:rsidR="00C87EB4" w:rsidRPr="004604AD" w:rsidRDefault="005B4428" w:rsidP="00C87EB4">
            <w:pPr>
              <w:jc w:val="center"/>
              <w:rPr>
                <w:rFonts w:asciiTheme="minorHAnsi" w:hAnsiTheme="minorHAnsi" w:cstheme="minorHAnsi"/>
                <w:sz w:val="24"/>
                <w:lang w:val="en-GB"/>
              </w:rPr>
            </w:pPr>
            <w:r w:rsidRPr="004604AD">
              <w:rPr>
                <w:rFonts w:asciiTheme="minorHAnsi" w:hAnsiTheme="minorHAnsi" w:cstheme="minorHAnsi"/>
                <w:sz w:val="24"/>
                <w:lang w:val="en-GB"/>
              </w:rPr>
              <w:t>5.</w:t>
            </w:r>
          </w:p>
        </w:tc>
        <w:tc>
          <w:tcPr>
            <w:tcW w:w="4881" w:type="dxa"/>
            <w:tcBorders>
              <w:top w:val="single" w:sz="4" w:space="0" w:color="auto"/>
              <w:left w:val="single" w:sz="4" w:space="0" w:color="auto"/>
              <w:bottom w:val="single" w:sz="4" w:space="0" w:color="auto"/>
              <w:right w:val="single" w:sz="4" w:space="0" w:color="auto"/>
            </w:tcBorders>
            <w:hideMark/>
          </w:tcPr>
          <w:p w:rsidR="00C87EB4" w:rsidRPr="004604AD" w:rsidRDefault="00C87EB4" w:rsidP="00C87EB4">
            <w:pPr>
              <w:rPr>
                <w:rFonts w:asciiTheme="minorHAnsi" w:hAnsiTheme="minorHAnsi" w:cstheme="minorHAnsi"/>
                <w:b/>
                <w:sz w:val="24"/>
                <w:lang w:val="en-GB"/>
              </w:rPr>
            </w:pPr>
            <w:r w:rsidRPr="004604AD">
              <w:rPr>
                <w:rFonts w:asciiTheme="minorHAnsi" w:eastAsia="Arial" w:hAnsiTheme="minorHAnsi" w:cstheme="minorHAnsi"/>
                <w:color w:val="000000"/>
                <w:sz w:val="24"/>
              </w:rPr>
              <w:t>Copies Of registration of the firm</w:t>
            </w:r>
          </w:p>
        </w:tc>
        <w:tc>
          <w:tcPr>
            <w:tcW w:w="3006" w:type="dxa"/>
            <w:tcBorders>
              <w:top w:val="single" w:sz="4" w:space="0" w:color="auto"/>
              <w:left w:val="single" w:sz="4" w:space="0" w:color="auto"/>
              <w:bottom w:val="single" w:sz="4" w:space="0" w:color="auto"/>
              <w:right w:val="single" w:sz="4" w:space="0" w:color="auto"/>
            </w:tcBorders>
          </w:tcPr>
          <w:p w:rsidR="00C87EB4" w:rsidRPr="004604AD" w:rsidRDefault="00C87EB4" w:rsidP="00C87EB4">
            <w:pPr>
              <w:jc w:val="center"/>
              <w:rPr>
                <w:rFonts w:asciiTheme="minorHAnsi" w:hAnsiTheme="minorHAnsi" w:cstheme="minorHAnsi"/>
                <w:b/>
                <w:sz w:val="24"/>
                <w:lang w:val="en-GB"/>
              </w:rPr>
            </w:pPr>
          </w:p>
        </w:tc>
      </w:tr>
      <w:tr w:rsidR="00C87EB4" w:rsidRPr="004604AD" w:rsidTr="00C87EB4">
        <w:trPr>
          <w:trHeight w:val="377"/>
        </w:trPr>
        <w:tc>
          <w:tcPr>
            <w:tcW w:w="1129" w:type="dxa"/>
            <w:tcBorders>
              <w:top w:val="single" w:sz="4" w:space="0" w:color="auto"/>
              <w:left w:val="single" w:sz="4" w:space="0" w:color="auto"/>
              <w:bottom w:val="single" w:sz="4" w:space="0" w:color="auto"/>
              <w:right w:val="single" w:sz="4" w:space="0" w:color="auto"/>
            </w:tcBorders>
          </w:tcPr>
          <w:p w:rsidR="00C87EB4" w:rsidRPr="004604AD" w:rsidRDefault="005B4428" w:rsidP="00C87EB4">
            <w:pPr>
              <w:jc w:val="center"/>
              <w:rPr>
                <w:rFonts w:asciiTheme="minorHAnsi" w:hAnsiTheme="minorHAnsi" w:cstheme="minorHAnsi"/>
                <w:sz w:val="24"/>
                <w:lang w:val="en-GB"/>
              </w:rPr>
            </w:pPr>
            <w:r w:rsidRPr="004604AD">
              <w:rPr>
                <w:rFonts w:asciiTheme="minorHAnsi" w:hAnsiTheme="minorHAnsi" w:cstheme="minorHAnsi"/>
                <w:sz w:val="24"/>
                <w:lang w:val="en-GB"/>
              </w:rPr>
              <w:t>6.</w:t>
            </w:r>
          </w:p>
        </w:tc>
        <w:tc>
          <w:tcPr>
            <w:tcW w:w="4881" w:type="dxa"/>
            <w:tcBorders>
              <w:top w:val="single" w:sz="4" w:space="0" w:color="auto"/>
              <w:left w:val="single" w:sz="4" w:space="0" w:color="auto"/>
              <w:bottom w:val="single" w:sz="4" w:space="0" w:color="auto"/>
              <w:right w:val="single" w:sz="4" w:space="0" w:color="auto"/>
            </w:tcBorders>
            <w:hideMark/>
          </w:tcPr>
          <w:p w:rsidR="00C87EB4" w:rsidRPr="004604AD" w:rsidRDefault="00C87EB4" w:rsidP="00C87EB4">
            <w:pPr>
              <w:rPr>
                <w:rFonts w:asciiTheme="minorHAnsi" w:hAnsiTheme="minorHAnsi" w:cstheme="minorHAnsi"/>
                <w:b/>
                <w:sz w:val="24"/>
                <w:lang w:val="en-GB"/>
              </w:rPr>
            </w:pPr>
            <w:r w:rsidRPr="004604AD">
              <w:rPr>
                <w:rFonts w:asciiTheme="minorHAnsi" w:eastAsia="Arial" w:hAnsiTheme="minorHAnsi" w:cstheme="minorHAnsi"/>
                <w:color w:val="000000"/>
                <w:sz w:val="24"/>
              </w:rPr>
              <w:t>GSTN and PAN No.</w:t>
            </w:r>
          </w:p>
        </w:tc>
        <w:tc>
          <w:tcPr>
            <w:tcW w:w="3006" w:type="dxa"/>
            <w:tcBorders>
              <w:top w:val="single" w:sz="4" w:space="0" w:color="auto"/>
              <w:left w:val="single" w:sz="4" w:space="0" w:color="auto"/>
              <w:bottom w:val="single" w:sz="4" w:space="0" w:color="auto"/>
              <w:right w:val="single" w:sz="4" w:space="0" w:color="auto"/>
            </w:tcBorders>
          </w:tcPr>
          <w:p w:rsidR="00C87EB4" w:rsidRPr="004604AD" w:rsidRDefault="00C87EB4" w:rsidP="00C87EB4">
            <w:pPr>
              <w:jc w:val="center"/>
              <w:rPr>
                <w:rFonts w:asciiTheme="minorHAnsi" w:hAnsiTheme="minorHAnsi" w:cstheme="minorHAnsi"/>
                <w:b/>
                <w:sz w:val="24"/>
                <w:lang w:val="en-GB"/>
              </w:rPr>
            </w:pPr>
          </w:p>
        </w:tc>
      </w:tr>
    </w:tbl>
    <w:p w:rsidR="00B420EE" w:rsidRPr="004604AD" w:rsidRDefault="00B420EE">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C87EB4" w:rsidRPr="004604AD" w:rsidRDefault="00C87EB4" w:rsidP="00C87EB4">
      <w:pPr>
        <w:spacing w:line="240" w:lineRule="auto"/>
        <w:jc w:val="center"/>
        <w:rPr>
          <w:rFonts w:asciiTheme="minorHAnsi" w:eastAsia="Arial" w:hAnsiTheme="minorHAnsi" w:cstheme="minorHAnsi"/>
        </w:rPr>
      </w:pPr>
      <w:r w:rsidRPr="004604AD">
        <w:rPr>
          <w:rFonts w:asciiTheme="minorHAnsi" w:eastAsia="Arial" w:hAnsiTheme="minorHAnsi" w:cstheme="minorHAnsi"/>
        </w:rPr>
        <w:t xml:space="preserve">                                                                                                     </w:t>
      </w:r>
      <w:r w:rsidR="00EC1456">
        <w:rPr>
          <w:rFonts w:asciiTheme="minorHAnsi" w:eastAsia="Arial" w:hAnsiTheme="minorHAnsi" w:cstheme="minorHAnsi"/>
        </w:rPr>
        <w:t xml:space="preserve">                    </w:t>
      </w:r>
      <w:r w:rsidRPr="004604AD">
        <w:rPr>
          <w:rFonts w:asciiTheme="minorHAnsi" w:eastAsia="Arial" w:hAnsiTheme="minorHAnsi" w:cstheme="minorHAnsi"/>
        </w:rPr>
        <w:t xml:space="preserve"> Signature</w:t>
      </w:r>
      <w:r w:rsidR="00EC1456">
        <w:rPr>
          <w:rFonts w:asciiTheme="minorHAnsi" w:eastAsia="Arial" w:hAnsiTheme="minorHAnsi" w:cstheme="minorHAnsi"/>
        </w:rPr>
        <w:t xml:space="preserve"> of the bidder</w:t>
      </w:r>
      <w:r w:rsidRPr="004604AD">
        <w:rPr>
          <w:rFonts w:asciiTheme="minorHAnsi" w:eastAsia="Arial" w:hAnsiTheme="minorHAnsi" w:cstheme="minorHAnsi"/>
        </w:rPr>
        <w:t xml:space="preserve"> with seal</w:t>
      </w:r>
    </w:p>
    <w:p w:rsidR="00406BB2" w:rsidRPr="004604AD" w:rsidRDefault="00406BB2">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D01FED" w:rsidRPr="004604AD" w:rsidRDefault="00D01FED">
      <w:pPr>
        <w:spacing w:line="240" w:lineRule="auto"/>
        <w:jc w:val="center"/>
        <w:rPr>
          <w:rFonts w:asciiTheme="minorHAnsi" w:eastAsia="Arial" w:hAnsiTheme="minorHAnsi" w:cstheme="minorHAnsi"/>
        </w:rPr>
      </w:pPr>
    </w:p>
    <w:p w:rsidR="00D01FED" w:rsidRPr="004604AD" w:rsidRDefault="00D01FED">
      <w:pPr>
        <w:spacing w:line="240" w:lineRule="auto"/>
        <w:jc w:val="center"/>
        <w:rPr>
          <w:rFonts w:asciiTheme="minorHAnsi" w:eastAsia="Arial" w:hAnsiTheme="minorHAnsi" w:cstheme="minorHAnsi"/>
        </w:rPr>
      </w:pPr>
    </w:p>
    <w:p w:rsidR="00D01FED" w:rsidRPr="004604AD" w:rsidRDefault="00D01FED">
      <w:pPr>
        <w:spacing w:line="240" w:lineRule="auto"/>
        <w:jc w:val="center"/>
        <w:rPr>
          <w:rFonts w:asciiTheme="minorHAnsi" w:eastAsia="Arial" w:hAnsiTheme="minorHAnsi" w:cstheme="minorHAnsi"/>
        </w:rPr>
      </w:pPr>
    </w:p>
    <w:p w:rsidR="00D01FED" w:rsidRPr="004604AD" w:rsidRDefault="00D01FED">
      <w:pPr>
        <w:spacing w:line="240" w:lineRule="auto"/>
        <w:jc w:val="center"/>
        <w:rPr>
          <w:rFonts w:asciiTheme="minorHAnsi" w:eastAsia="Arial" w:hAnsiTheme="minorHAnsi" w:cstheme="minorHAnsi"/>
        </w:rPr>
      </w:pPr>
    </w:p>
    <w:p w:rsidR="00486000" w:rsidRPr="004604AD" w:rsidRDefault="00486000">
      <w:pPr>
        <w:spacing w:line="240" w:lineRule="auto"/>
        <w:jc w:val="center"/>
        <w:rPr>
          <w:rFonts w:asciiTheme="minorHAnsi" w:eastAsia="Arial" w:hAnsiTheme="minorHAnsi" w:cstheme="minorHAnsi"/>
        </w:rPr>
      </w:pPr>
    </w:p>
    <w:p w:rsidR="00D01FED" w:rsidRPr="004604AD" w:rsidRDefault="00D01FED">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6F4CCD" w:rsidRPr="004604AD" w:rsidRDefault="006F4CCD" w:rsidP="006F4CCD">
      <w:pPr>
        <w:spacing w:line="240" w:lineRule="auto"/>
        <w:jc w:val="center"/>
        <w:rPr>
          <w:rFonts w:asciiTheme="minorHAnsi" w:hAnsiTheme="minorHAnsi" w:cstheme="minorHAnsi"/>
          <w:b/>
          <w:sz w:val="24"/>
          <w:u w:val="single"/>
        </w:rPr>
      </w:pPr>
      <w:r w:rsidRPr="004604AD">
        <w:rPr>
          <w:rFonts w:asciiTheme="minorHAnsi" w:hAnsiTheme="minorHAnsi" w:cstheme="minorHAnsi"/>
          <w:b/>
          <w:sz w:val="24"/>
          <w:u w:val="single"/>
        </w:rPr>
        <w:lastRenderedPageBreak/>
        <w:t>RAJIV GANDHI CENTRE FOR BIOTECHNOLOGY</w:t>
      </w:r>
    </w:p>
    <w:p w:rsidR="006F4CCD" w:rsidRDefault="006F4CCD" w:rsidP="00D01FED">
      <w:pPr>
        <w:jc w:val="center"/>
        <w:rPr>
          <w:rFonts w:asciiTheme="minorHAnsi" w:eastAsiaTheme="minorHAnsi" w:hAnsiTheme="minorHAnsi" w:cstheme="minorHAnsi"/>
          <w:b/>
          <w:sz w:val="24"/>
          <w:lang w:eastAsia="en-US"/>
        </w:rPr>
      </w:pPr>
    </w:p>
    <w:p w:rsidR="00D01FED" w:rsidRPr="004604AD" w:rsidRDefault="00D01FED" w:rsidP="00D01FED">
      <w:pPr>
        <w:jc w:val="center"/>
        <w:rPr>
          <w:rFonts w:asciiTheme="minorHAnsi" w:eastAsiaTheme="minorHAnsi" w:hAnsiTheme="minorHAnsi" w:cstheme="minorHAnsi"/>
          <w:b/>
          <w:color w:val="333333"/>
          <w:sz w:val="24"/>
          <w:shd w:val="clear" w:color="auto" w:fill="FFFFFF"/>
          <w:lang w:eastAsia="en-US"/>
        </w:rPr>
      </w:pPr>
      <w:r w:rsidRPr="004604AD">
        <w:rPr>
          <w:rFonts w:asciiTheme="minorHAnsi" w:eastAsiaTheme="minorHAnsi" w:hAnsiTheme="minorHAnsi" w:cstheme="minorHAnsi"/>
          <w:b/>
          <w:sz w:val="24"/>
          <w:lang w:eastAsia="en-US"/>
        </w:rPr>
        <w:t>PRICE BID</w:t>
      </w:r>
    </w:p>
    <w:tbl>
      <w:tblPr>
        <w:tblStyle w:val="TableGrid"/>
        <w:tblW w:w="0" w:type="auto"/>
        <w:tblLayout w:type="fixed"/>
        <w:tblLook w:val="04A0" w:firstRow="1" w:lastRow="0" w:firstColumn="1" w:lastColumn="0" w:noHBand="0" w:noVBand="1"/>
      </w:tblPr>
      <w:tblGrid>
        <w:gridCol w:w="533"/>
        <w:gridCol w:w="4537"/>
        <w:gridCol w:w="821"/>
        <w:gridCol w:w="1730"/>
        <w:gridCol w:w="1388"/>
      </w:tblGrid>
      <w:tr w:rsidR="00EA434E" w:rsidRPr="004604AD" w:rsidTr="00EA434E">
        <w:tc>
          <w:tcPr>
            <w:tcW w:w="533" w:type="dxa"/>
          </w:tcPr>
          <w:p w:rsidR="00EA434E" w:rsidRPr="002134F2" w:rsidRDefault="00EA434E" w:rsidP="001C0731">
            <w:pPr>
              <w:jc w:val="center"/>
              <w:rPr>
                <w:rFonts w:asciiTheme="minorHAnsi" w:eastAsiaTheme="minorHAnsi" w:hAnsiTheme="minorHAnsi" w:cstheme="minorHAnsi"/>
                <w:b/>
                <w:color w:val="333333"/>
                <w:sz w:val="24"/>
                <w:shd w:val="clear" w:color="auto" w:fill="FFFFFF"/>
                <w:lang w:eastAsia="en-US"/>
              </w:rPr>
            </w:pPr>
            <w:r w:rsidRPr="002134F2">
              <w:rPr>
                <w:rFonts w:asciiTheme="minorHAnsi" w:eastAsiaTheme="minorHAnsi" w:hAnsiTheme="minorHAnsi" w:cstheme="minorHAnsi"/>
                <w:b/>
                <w:sz w:val="24"/>
                <w:lang w:eastAsia="en-US"/>
              </w:rPr>
              <w:t>No</w:t>
            </w:r>
          </w:p>
        </w:tc>
        <w:tc>
          <w:tcPr>
            <w:tcW w:w="4537" w:type="dxa"/>
          </w:tcPr>
          <w:p w:rsidR="00EA434E" w:rsidRPr="002134F2" w:rsidRDefault="00EA434E" w:rsidP="001C0731">
            <w:pPr>
              <w:jc w:val="center"/>
              <w:rPr>
                <w:rFonts w:asciiTheme="minorHAnsi" w:eastAsiaTheme="minorHAnsi" w:hAnsiTheme="minorHAnsi" w:cstheme="minorHAnsi"/>
                <w:b/>
                <w:color w:val="333333"/>
                <w:sz w:val="24"/>
                <w:shd w:val="clear" w:color="auto" w:fill="FFFFFF"/>
                <w:lang w:eastAsia="en-US"/>
              </w:rPr>
            </w:pPr>
            <w:r w:rsidRPr="002134F2">
              <w:rPr>
                <w:rFonts w:asciiTheme="minorHAnsi" w:eastAsiaTheme="minorHAnsi" w:hAnsiTheme="minorHAnsi" w:cstheme="minorHAnsi"/>
                <w:b/>
                <w:sz w:val="24"/>
                <w:lang w:eastAsia="en-US"/>
              </w:rPr>
              <w:t>Description</w:t>
            </w:r>
          </w:p>
        </w:tc>
        <w:tc>
          <w:tcPr>
            <w:tcW w:w="821" w:type="dxa"/>
          </w:tcPr>
          <w:p w:rsidR="00EA434E" w:rsidRPr="002134F2" w:rsidRDefault="00EA434E" w:rsidP="001C0731">
            <w:pPr>
              <w:jc w:val="center"/>
              <w:rPr>
                <w:rFonts w:asciiTheme="minorHAnsi" w:eastAsiaTheme="minorHAnsi" w:hAnsiTheme="minorHAnsi" w:cstheme="minorHAnsi"/>
                <w:b/>
                <w:color w:val="333333"/>
                <w:sz w:val="24"/>
                <w:shd w:val="clear" w:color="auto" w:fill="FFFFFF"/>
                <w:lang w:eastAsia="en-US"/>
              </w:rPr>
            </w:pPr>
            <w:proofErr w:type="spellStart"/>
            <w:r w:rsidRPr="002134F2">
              <w:rPr>
                <w:rFonts w:asciiTheme="minorHAnsi" w:eastAsiaTheme="minorHAnsi" w:hAnsiTheme="minorHAnsi" w:cstheme="minorHAnsi"/>
                <w:b/>
                <w:sz w:val="24"/>
                <w:lang w:eastAsia="en-US"/>
              </w:rPr>
              <w:t>Qty</w:t>
            </w:r>
            <w:proofErr w:type="spellEnd"/>
          </w:p>
        </w:tc>
        <w:tc>
          <w:tcPr>
            <w:tcW w:w="1730" w:type="dxa"/>
          </w:tcPr>
          <w:p w:rsidR="00EA434E" w:rsidRPr="002134F2" w:rsidRDefault="00503007" w:rsidP="001C0731">
            <w:pPr>
              <w:jc w:val="center"/>
              <w:rPr>
                <w:rFonts w:asciiTheme="minorHAnsi" w:eastAsiaTheme="minorHAnsi" w:hAnsiTheme="minorHAnsi" w:cstheme="minorHAnsi"/>
                <w:b/>
                <w:color w:val="333333"/>
                <w:sz w:val="24"/>
                <w:shd w:val="clear" w:color="auto" w:fill="FFFFFF"/>
                <w:lang w:eastAsia="en-US"/>
              </w:rPr>
            </w:pPr>
            <w:r w:rsidRPr="002134F2">
              <w:rPr>
                <w:rFonts w:asciiTheme="minorHAnsi" w:eastAsiaTheme="minorHAnsi" w:hAnsiTheme="minorHAnsi" w:cstheme="minorHAnsi"/>
                <w:b/>
                <w:sz w:val="24"/>
                <w:lang w:eastAsia="en-US"/>
              </w:rPr>
              <w:t>Rate/</w:t>
            </w:r>
            <w:r w:rsidR="00EA434E" w:rsidRPr="002134F2">
              <w:rPr>
                <w:rFonts w:asciiTheme="minorHAnsi" w:eastAsiaTheme="minorHAnsi" w:hAnsiTheme="minorHAnsi" w:cstheme="minorHAnsi"/>
                <w:b/>
                <w:sz w:val="24"/>
                <w:lang w:eastAsia="en-US"/>
              </w:rPr>
              <w:t>each</w:t>
            </w:r>
          </w:p>
        </w:tc>
        <w:tc>
          <w:tcPr>
            <w:tcW w:w="1388" w:type="dxa"/>
          </w:tcPr>
          <w:p w:rsidR="00EA434E" w:rsidRPr="002134F2" w:rsidRDefault="00EA434E" w:rsidP="001C0731">
            <w:pPr>
              <w:jc w:val="center"/>
              <w:rPr>
                <w:rFonts w:asciiTheme="minorHAnsi" w:eastAsiaTheme="minorHAnsi" w:hAnsiTheme="minorHAnsi" w:cstheme="minorHAnsi"/>
                <w:b/>
                <w:color w:val="333333"/>
                <w:sz w:val="24"/>
                <w:shd w:val="clear" w:color="auto" w:fill="FFFFFF"/>
                <w:lang w:eastAsia="en-US"/>
              </w:rPr>
            </w:pPr>
            <w:r w:rsidRPr="002134F2">
              <w:rPr>
                <w:rFonts w:asciiTheme="minorHAnsi" w:eastAsiaTheme="minorHAnsi" w:hAnsiTheme="minorHAnsi" w:cstheme="minorHAnsi"/>
                <w:b/>
                <w:sz w:val="24"/>
                <w:lang w:eastAsia="en-US"/>
              </w:rPr>
              <w:t>Amount (</w:t>
            </w:r>
            <w:proofErr w:type="spellStart"/>
            <w:r w:rsidRPr="002134F2">
              <w:rPr>
                <w:rFonts w:asciiTheme="minorHAnsi" w:eastAsiaTheme="minorHAnsi" w:hAnsiTheme="minorHAnsi" w:cstheme="minorHAnsi"/>
                <w:b/>
                <w:sz w:val="24"/>
                <w:lang w:eastAsia="en-US"/>
              </w:rPr>
              <w:t>Rs</w:t>
            </w:r>
            <w:proofErr w:type="spellEnd"/>
            <w:r w:rsidR="002134F2">
              <w:rPr>
                <w:rFonts w:asciiTheme="minorHAnsi" w:eastAsiaTheme="minorHAnsi" w:hAnsiTheme="minorHAnsi" w:cstheme="minorHAnsi"/>
                <w:b/>
                <w:sz w:val="24"/>
                <w:lang w:eastAsia="en-US"/>
              </w:rPr>
              <w:t>.</w:t>
            </w:r>
            <w:r w:rsidRPr="002134F2">
              <w:rPr>
                <w:rFonts w:asciiTheme="minorHAnsi" w:eastAsiaTheme="minorHAnsi" w:hAnsiTheme="minorHAnsi" w:cstheme="minorHAnsi"/>
                <w:b/>
                <w:sz w:val="24"/>
                <w:lang w:eastAsia="en-US"/>
              </w:rPr>
              <w:t>)</w:t>
            </w:r>
          </w:p>
        </w:tc>
      </w:tr>
      <w:tr w:rsidR="00EA434E" w:rsidRPr="004604AD" w:rsidTr="00EA434E">
        <w:trPr>
          <w:trHeight w:val="299"/>
        </w:trPr>
        <w:tc>
          <w:tcPr>
            <w:tcW w:w="533"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r w:rsidRPr="004604AD">
              <w:rPr>
                <w:rFonts w:asciiTheme="minorHAnsi" w:eastAsiaTheme="minorHAnsi" w:hAnsiTheme="minorHAnsi" w:cstheme="minorHAnsi"/>
                <w:color w:val="333333"/>
                <w:shd w:val="clear" w:color="auto" w:fill="FFFFFF"/>
                <w:lang w:eastAsia="en-US"/>
              </w:rPr>
              <w:t>1.</w:t>
            </w:r>
          </w:p>
        </w:tc>
        <w:tc>
          <w:tcPr>
            <w:tcW w:w="4537" w:type="dxa"/>
          </w:tcPr>
          <w:p w:rsidR="00EA434E" w:rsidRPr="004604AD" w:rsidRDefault="00EA434E" w:rsidP="00EA434E">
            <w:pPr>
              <w:rPr>
                <w:rFonts w:asciiTheme="minorHAnsi" w:eastAsiaTheme="minorHAnsi" w:hAnsiTheme="minorHAnsi" w:cstheme="minorHAnsi"/>
                <w:color w:val="333333"/>
                <w:sz w:val="24"/>
                <w:szCs w:val="24"/>
                <w:shd w:val="clear" w:color="auto" w:fill="FFFFFF"/>
                <w:lang w:eastAsia="en-US"/>
              </w:rPr>
            </w:pPr>
            <w:r w:rsidRPr="004604AD">
              <w:rPr>
                <w:rFonts w:asciiTheme="minorHAnsi" w:hAnsiTheme="minorHAnsi" w:cstheme="minorHAnsi"/>
                <w:sz w:val="24"/>
                <w:szCs w:val="24"/>
              </w:rPr>
              <w:t xml:space="preserve">200 mm Pipe </w:t>
            </w:r>
            <w:proofErr w:type="spellStart"/>
            <w:r w:rsidRPr="004604AD">
              <w:rPr>
                <w:rFonts w:asciiTheme="minorHAnsi" w:hAnsiTheme="minorHAnsi" w:cstheme="minorHAnsi"/>
                <w:sz w:val="24"/>
                <w:szCs w:val="24"/>
              </w:rPr>
              <w:t>puf</w:t>
            </w:r>
            <w:proofErr w:type="spellEnd"/>
            <w:r w:rsidRPr="004604AD">
              <w:rPr>
                <w:rFonts w:asciiTheme="minorHAnsi" w:hAnsiTheme="minorHAnsi" w:cstheme="minorHAnsi"/>
                <w:sz w:val="24"/>
                <w:szCs w:val="24"/>
              </w:rPr>
              <w:t xml:space="preserve"> insulation with aluminium </w:t>
            </w:r>
            <w:proofErr w:type="spellStart"/>
            <w:r w:rsidRPr="004604AD">
              <w:rPr>
                <w:rFonts w:asciiTheme="minorHAnsi" w:hAnsiTheme="minorHAnsi" w:cstheme="minorHAnsi"/>
                <w:sz w:val="24"/>
                <w:szCs w:val="24"/>
              </w:rPr>
              <w:t>clading</w:t>
            </w:r>
            <w:proofErr w:type="spellEnd"/>
          </w:p>
        </w:tc>
        <w:tc>
          <w:tcPr>
            <w:tcW w:w="821"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730"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388"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r>
      <w:tr w:rsidR="00EA434E" w:rsidRPr="004604AD" w:rsidTr="00EA434E">
        <w:trPr>
          <w:trHeight w:val="290"/>
        </w:trPr>
        <w:tc>
          <w:tcPr>
            <w:tcW w:w="533"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r w:rsidRPr="004604AD">
              <w:rPr>
                <w:rFonts w:asciiTheme="minorHAnsi" w:eastAsiaTheme="minorHAnsi" w:hAnsiTheme="minorHAnsi" w:cstheme="minorHAnsi"/>
                <w:color w:val="333333"/>
                <w:shd w:val="clear" w:color="auto" w:fill="FFFFFF"/>
                <w:lang w:eastAsia="en-US"/>
              </w:rPr>
              <w:t>2.</w:t>
            </w:r>
          </w:p>
        </w:tc>
        <w:tc>
          <w:tcPr>
            <w:tcW w:w="4537" w:type="dxa"/>
          </w:tcPr>
          <w:p w:rsidR="00EA434E" w:rsidRPr="004604AD" w:rsidRDefault="00EA434E" w:rsidP="00EA434E">
            <w:pPr>
              <w:rPr>
                <w:rFonts w:asciiTheme="minorHAnsi" w:eastAsia="Times New Roman" w:hAnsiTheme="minorHAnsi" w:cstheme="minorHAnsi"/>
                <w:color w:val="000000"/>
                <w:sz w:val="24"/>
                <w:szCs w:val="24"/>
              </w:rPr>
            </w:pPr>
            <w:r w:rsidRPr="004604AD">
              <w:rPr>
                <w:rFonts w:asciiTheme="minorHAnsi" w:hAnsiTheme="minorHAnsi" w:cstheme="minorHAnsi"/>
                <w:sz w:val="24"/>
                <w:szCs w:val="24"/>
              </w:rPr>
              <w:t xml:space="preserve">150 mm Pipe </w:t>
            </w:r>
            <w:proofErr w:type="spellStart"/>
            <w:r w:rsidRPr="004604AD">
              <w:rPr>
                <w:rFonts w:asciiTheme="minorHAnsi" w:hAnsiTheme="minorHAnsi" w:cstheme="minorHAnsi"/>
                <w:sz w:val="24"/>
                <w:szCs w:val="24"/>
              </w:rPr>
              <w:t>puf</w:t>
            </w:r>
            <w:proofErr w:type="spellEnd"/>
            <w:r w:rsidRPr="004604AD">
              <w:rPr>
                <w:rFonts w:asciiTheme="minorHAnsi" w:hAnsiTheme="minorHAnsi" w:cstheme="minorHAnsi"/>
                <w:sz w:val="24"/>
                <w:szCs w:val="24"/>
              </w:rPr>
              <w:t xml:space="preserve"> insulation with aluminium </w:t>
            </w:r>
            <w:proofErr w:type="spellStart"/>
            <w:r w:rsidRPr="004604AD">
              <w:rPr>
                <w:rFonts w:asciiTheme="minorHAnsi" w:hAnsiTheme="minorHAnsi" w:cstheme="minorHAnsi"/>
                <w:sz w:val="24"/>
                <w:szCs w:val="24"/>
              </w:rPr>
              <w:t>clading</w:t>
            </w:r>
            <w:proofErr w:type="spellEnd"/>
          </w:p>
        </w:tc>
        <w:tc>
          <w:tcPr>
            <w:tcW w:w="821"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730"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388"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r>
      <w:tr w:rsidR="00EA434E" w:rsidRPr="004604AD" w:rsidTr="00EA434E">
        <w:trPr>
          <w:trHeight w:val="290"/>
        </w:trPr>
        <w:tc>
          <w:tcPr>
            <w:tcW w:w="533"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r w:rsidRPr="004604AD">
              <w:rPr>
                <w:rFonts w:asciiTheme="minorHAnsi" w:eastAsiaTheme="minorHAnsi" w:hAnsiTheme="minorHAnsi" w:cstheme="minorHAnsi"/>
                <w:color w:val="333333"/>
                <w:shd w:val="clear" w:color="auto" w:fill="FFFFFF"/>
                <w:lang w:eastAsia="en-US"/>
              </w:rPr>
              <w:t>3.</w:t>
            </w:r>
          </w:p>
        </w:tc>
        <w:tc>
          <w:tcPr>
            <w:tcW w:w="4537" w:type="dxa"/>
          </w:tcPr>
          <w:p w:rsidR="00EA434E" w:rsidRPr="004604AD" w:rsidRDefault="00EA434E" w:rsidP="00EA434E">
            <w:pPr>
              <w:rPr>
                <w:rFonts w:asciiTheme="minorHAnsi" w:eastAsia="Times New Roman" w:hAnsiTheme="minorHAnsi" w:cstheme="minorHAnsi"/>
                <w:color w:val="000000"/>
                <w:sz w:val="24"/>
                <w:szCs w:val="24"/>
              </w:rPr>
            </w:pPr>
            <w:r w:rsidRPr="004604AD">
              <w:rPr>
                <w:rFonts w:asciiTheme="minorHAnsi" w:hAnsiTheme="minorHAnsi" w:cstheme="minorHAnsi"/>
                <w:sz w:val="24"/>
                <w:szCs w:val="24"/>
              </w:rPr>
              <w:t xml:space="preserve">125 mm Pipe </w:t>
            </w:r>
            <w:proofErr w:type="spellStart"/>
            <w:r w:rsidRPr="004604AD">
              <w:rPr>
                <w:rFonts w:asciiTheme="minorHAnsi" w:hAnsiTheme="minorHAnsi" w:cstheme="minorHAnsi"/>
                <w:sz w:val="24"/>
                <w:szCs w:val="24"/>
              </w:rPr>
              <w:t>puf</w:t>
            </w:r>
            <w:proofErr w:type="spellEnd"/>
            <w:r w:rsidRPr="004604AD">
              <w:rPr>
                <w:rFonts w:asciiTheme="minorHAnsi" w:hAnsiTheme="minorHAnsi" w:cstheme="minorHAnsi"/>
                <w:sz w:val="24"/>
                <w:szCs w:val="24"/>
              </w:rPr>
              <w:t xml:space="preserve"> insulation with aluminium </w:t>
            </w:r>
            <w:proofErr w:type="spellStart"/>
            <w:r w:rsidRPr="004604AD">
              <w:rPr>
                <w:rFonts w:asciiTheme="minorHAnsi" w:hAnsiTheme="minorHAnsi" w:cstheme="minorHAnsi"/>
                <w:sz w:val="24"/>
                <w:szCs w:val="24"/>
              </w:rPr>
              <w:t>clading</w:t>
            </w:r>
            <w:proofErr w:type="spellEnd"/>
          </w:p>
        </w:tc>
        <w:tc>
          <w:tcPr>
            <w:tcW w:w="821"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730"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388"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r>
      <w:tr w:rsidR="00EA434E" w:rsidRPr="004604AD" w:rsidTr="00EA434E">
        <w:trPr>
          <w:trHeight w:val="290"/>
        </w:trPr>
        <w:tc>
          <w:tcPr>
            <w:tcW w:w="533"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r w:rsidRPr="004604AD">
              <w:rPr>
                <w:rFonts w:asciiTheme="minorHAnsi" w:eastAsiaTheme="minorHAnsi" w:hAnsiTheme="minorHAnsi" w:cstheme="minorHAnsi"/>
                <w:color w:val="333333"/>
                <w:shd w:val="clear" w:color="auto" w:fill="FFFFFF"/>
                <w:lang w:eastAsia="en-US"/>
              </w:rPr>
              <w:t>4.</w:t>
            </w:r>
          </w:p>
        </w:tc>
        <w:tc>
          <w:tcPr>
            <w:tcW w:w="4537" w:type="dxa"/>
          </w:tcPr>
          <w:p w:rsidR="00EA434E" w:rsidRPr="004604AD" w:rsidRDefault="00EA434E" w:rsidP="00EA434E">
            <w:pPr>
              <w:rPr>
                <w:rFonts w:asciiTheme="minorHAnsi" w:eastAsia="Times New Roman" w:hAnsiTheme="minorHAnsi" w:cstheme="minorHAnsi"/>
                <w:color w:val="000000"/>
                <w:sz w:val="24"/>
                <w:szCs w:val="24"/>
              </w:rPr>
            </w:pPr>
            <w:r w:rsidRPr="004604AD">
              <w:rPr>
                <w:rFonts w:asciiTheme="minorHAnsi" w:hAnsiTheme="minorHAnsi" w:cstheme="minorHAnsi"/>
                <w:sz w:val="24"/>
                <w:szCs w:val="24"/>
              </w:rPr>
              <w:t xml:space="preserve">100 mm Pipe </w:t>
            </w:r>
            <w:proofErr w:type="spellStart"/>
            <w:r w:rsidRPr="004604AD">
              <w:rPr>
                <w:rFonts w:asciiTheme="minorHAnsi" w:hAnsiTheme="minorHAnsi" w:cstheme="minorHAnsi"/>
                <w:sz w:val="24"/>
                <w:szCs w:val="24"/>
              </w:rPr>
              <w:t>puf</w:t>
            </w:r>
            <w:proofErr w:type="spellEnd"/>
            <w:r w:rsidRPr="004604AD">
              <w:rPr>
                <w:rFonts w:asciiTheme="minorHAnsi" w:hAnsiTheme="minorHAnsi" w:cstheme="minorHAnsi"/>
                <w:sz w:val="24"/>
                <w:szCs w:val="24"/>
              </w:rPr>
              <w:t xml:space="preserve"> insulation with aluminium </w:t>
            </w:r>
            <w:proofErr w:type="spellStart"/>
            <w:r w:rsidRPr="004604AD">
              <w:rPr>
                <w:rFonts w:asciiTheme="minorHAnsi" w:hAnsiTheme="minorHAnsi" w:cstheme="minorHAnsi"/>
                <w:sz w:val="24"/>
                <w:szCs w:val="24"/>
              </w:rPr>
              <w:t>clading</w:t>
            </w:r>
            <w:proofErr w:type="spellEnd"/>
          </w:p>
        </w:tc>
        <w:tc>
          <w:tcPr>
            <w:tcW w:w="821"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730"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388"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r>
      <w:tr w:rsidR="00EA434E" w:rsidRPr="004604AD" w:rsidTr="00EA434E">
        <w:trPr>
          <w:trHeight w:val="290"/>
        </w:trPr>
        <w:tc>
          <w:tcPr>
            <w:tcW w:w="533"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r w:rsidRPr="004604AD">
              <w:rPr>
                <w:rFonts w:asciiTheme="minorHAnsi" w:eastAsiaTheme="minorHAnsi" w:hAnsiTheme="minorHAnsi" w:cstheme="minorHAnsi"/>
                <w:color w:val="333333"/>
                <w:shd w:val="clear" w:color="auto" w:fill="FFFFFF"/>
                <w:lang w:eastAsia="en-US"/>
              </w:rPr>
              <w:t>5.</w:t>
            </w:r>
          </w:p>
        </w:tc>
        <w:tc>
          <w:tcPr>
            <w:tcW w:w="4537" w:type="dxa"/>
          </w:tcPr>
          <w:p w:rsidR="00EA434E" w:rsidRPr="004604AD" w:rsidRDefault="00EA434E" w:rsidP="00EA434E">
            <w:pPr>
              <w:rPr>
                <w:rFonts w:asciiTheme="minorHAnsi" w:eastAsia="Times New Roman" w:hAnsiTheme="minorHAnsi" w:cstheme="minorHAnsi"/>
                <w:color w:val="000000"/>
                <w:sz w:val="24"/>
                <w:szCs w:val="24"/>
              </w:rPr>
            </w:pPr>
            <w:r w:rsidRPr="004604AD">
              <w:rPr>
                <w:rFonts w:asciiTheme="minorHAnsi" w:hAnsiTheme="minorHAnsi" w:cstheme="minorHAnsi"/>
                <w:sz w:val="24"/>
                <w:szCs w:val="24"/>
              </w:rPr>
              <w:t xml:space="preserve">80 mm Pipe </w:t>
            </w:r>
            <w:proofErr w:type="spellStart"/>
            <w:r w:rsidRPr="004604AD">
              <w:rPr>
                <w:rFonts w:asciiTheme="minorHAnsi" w:hAnsiTheme="minorHAnsi" w:cstheme="minorHAnsi"/>
                <w:sz w:val="24"/>
                <w:szCs w:val="24"/>
              </w:rPr>
              <w:t>puf</w:t>
            </w:r>
            <w:proofErr w:type="spellEnd"/>
            <w:r w:rsidRPr="004604AD">
              <w:rPr>
                <w:rFonts w:asciiTheme="minorHAnsi" w:hAnsiTheme="minorHAnsi" w:cstheme="minorHAnsi"/>
                <w:sz w:val="24"/>
                <w:szCs w:val="24"/>
              </w:rPr>
              <w:t xml:space="preserve"> insulation with aluminium </w:t>
            </w:r>
            <w:proofErr w:type="spellStart"/>
            <w:r w:rsidRPr="004604AD">
              <w:rPr>
                <w:rFonts w:asciiTheme="minorHAnsi" w:hAnsiTheme="minorHAnsi" w:cstheme="minorHAnsi"/>
                <w:sz w:val="24"/>
                <w:szCs w:val="24"/>
              </w:rPr>
              <w:t>clading</w:t>
            </w:r>
            <w:proofErr w:type="spellEnd"/>
            <w:r w:rsidRPr="004604AD">
              <w:rPr>
                <w:rFonts w:asciiTheme="minorHAnsi" w:hAnsiTheme="minorHAnsi" w:cstheme="minorHAnsi"/>
                <w:sz w:val="24"/>
                <w:szCs w:val="24"/>
              </w:rPr>
              <w:t>.</w:t>
            </w:r>
          </w:p>
        </w:tc>
        <w:tc>
          <w:tcPr>
            <w:tcW w:w="821"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730"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388"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r>
      <w:tr w:rsidR="00EA434E" w:rsidRPr="004604AD" w:rsidTr="00EA434E">
        <w:trPr>
          <w:trHeight w:val="441"/>
        </w:trPr>
        <w:tc>
          <w:tcPr>
            <w:tcW w:w="533"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r w:rsidRPr="004604AD">
              <w:rPr>
                <w:rFonts w:asciiTheme="minorHAnsi" w:eastAsiaTheme="minorHAnsi" w:hAnsiTheme="minorHAnsi" w:cstheme="minorHAnsi"/>
                <w:color w:val="333333"/>
                <w:shd w:val="clear" w:color="auto" w:fill="FFFFFF"/>
                <w:lang w:eastAsia="en-US"/>
              </w:rPr>
              <w:t>6.</w:t>
            </w:r>
          </w:p>
        </w:tc>
        <w:tc>
          <w:tcPr>
            <w:tcW w:w="4537" w:type="dxa"/>
          </w:tcPr>
          <w:p w:rsidR="00EA434E" w:rsidRPr="004604AD" w:rsidRDefault="00EA434E" w:rsidP="00EA434E">
            <w:pPr>
              <w:rPr>
                <w:rFonts w:asciiTheme="minorHAnsi" w:hAnsiTheme="minorHAnsi" w:cstheme="minorHAnsi"/>
                <w:sz w:val="24"/>
                <w:szCs w:val="24"/>
              </w:rPr>
            </w:pPr>
            <w:r w:rsidRPr="004604AD">
              <w:rPr>
                <w:rFonts w:asciiTheme="minorHAnsi" w:hAnsiTheme="minorHAnsi" w:cstheme="minorHAnsi"/>
                <w:sz w:val="24"/>
                <w:szCs w:val="24"/>
              </w:rPr>
              <w:t>Other charges including labour charges</w:t>
            </w:r>
          </w:p>
        </w:tc>
        <w:tc>
          <w:tcPr>
            <w:tcW w:w="821"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730"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388"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r>
      <w:tr w:rsidR="00EA434E" w:rsidRPr="004604AD" w:rsidTr="002134F2">
        <w:trPr>
          <w:trHeight w:val="367"/>
        </w:trPr>
        <w:tc>
          <w:tcPr>
            <w:tcW w:w="533"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4537" w:type="dxa"/>
          </w:tcPr>
          <w:p w:rsidR="00EA434E" w:rsidRPr="004604AD" w:rsidRDefault="00EA434E" w:rsidP="001C0731">
            <w:pPr>
              <w:jc w:val="both"/>
              <w:rPr>
                <w:rFonts w:asciiTheme="minorHAnsi" w:eastAsia="Times New Roman" w:hAnsiTheme="minorHAnsi" w:cstheme="minorHAnsi"/>
                <w:b/>
                <w:color w:val="000000"/>
              </w:rPr>
            </w:pPr>
            <w:r w:rsidRPr="004604AD">
              <w:rPr>
                <w:rFonts w:asciiTheme="minorHAnsi" w:eastAsia="Times New Roman" w:hAnsiTheme="minorHAnsi" w:cstheme="minorHAnsi"/>
                <w:b/>
                <w:color w:val="000000"/>
              </w:rPr>
              <w:br/>
              <w:t>TOTAL</w:t>
            </w:r>
          </w:p>
        </w:tc>
        <w:tc>
          <w:tcPr>
            <w:tcW w:w="821"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730"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388"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r>
      <w:tr w:rsidR="00EA434E" w:rsidRPr="004604AD" w:rsidTr="00EA434E">
        <w:trPr>
          <w:trHeight w:val="353"/>
        </w:trPr>
        <w:tc>
          <w:tcPr>
            <w:tcW w:w="533"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4537" w:type="dxa"/>
          </w:tcPr>
          <w:p w:rsidR="00EA434E" w:rsidRPr="004604AD" w:rsidRDefault="00EA434E" w:rsidP="001C0731">
            <w:pPr>
              <w:jc w:val="both"/>
              <w:rPr>
                <w:rFonts w:asciiTheme="minorHAnsi" w:eastAsiaTheme="minorHAnsi" w:hAnsiTheme="minorHAnsi" w:cstheme="minorHAnsi"/>
                <w:b/>
                <w:sz w:val="20"/>
                <w:szCs w:val="20"/>
                <w:lang w:eastAsia="en-US"/>
              </w:rPr>
            </w:pPr>
          </w:p>
          <w:p w:rsidR="00EA434E" w:rsidRPr="004604AD" w:rsidRDefault="00EA434E" w:rsidP="001C0731">
            <w:pPr>
              <w:jc w:val="both"/>
              <w:rPr>
                <w:rFonts w:asciiTheme="minorHAnsi" w:eastAsiaTheme="minorHAnsi" w:hAnsiTheme="minorHAnsi" w:cstheme="minorHAnsi"/>
                <w:b/>
                <w:color w:val="333333"/>
                <w:shd w:val="clear" w:color="auto" w:fill="FFFFFF"/>
                <w:lang w:eastAsia="en-US"/>
              </w:rPr>
            </w:pPr>
            <w:r w:rsidRPr="004604AD">
              <w:rPr>
                <w:rFonts w:asciiTheme="minorHAnsi" w:eastAsiaTheme="minorHAnsi" w:hAnsiTheme="minorHAnsi" w:cstheme="minorHAnsi"/>
                <w:b/>
                <w:color w:val="333333"/>
                <w:shd w:val="clear" w:color="auto" w:fill="FFFFFF"/>
                <w:lang w:eastAsia="en-US"/>
              </w:rPr>
              <w:t>CGST &amp;SGST</w:t>
            </w:r>
          </w:p>
        </w:tc>
        <w:tc>
          <w:tcPr>
            <w:tcW w:w="821"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730"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388"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r>
      <w:tr w:rsidR="00EA434E" w:rsidRPr="004604AD" w:rsidTr="00EA434E">
        <w:trPr>
          <w:trHeight w:val="790"/>
        </w:trPr>
        <w:tc>
          <w:tcPr>
            <w:tcW w:w="533"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4537" w:type="dxa"/>
          </w:tcPr>
          <w:p w:rsidR="00EA434E" w:rsidRPr="004604AD" w:rsidRDefault="00EA434E" w:rsidP="001C0731">
            <w:pPr>
              <w:jc w:val="both"/>
              <w:rPr>
                <w:rFonts w:asciiTheme="minorHAnsi" w:eastAsiaTheme="minorHAnsi" w:hAnsiTheme="minorHAnsi" w:cstheme="minorHAnsi"/>
                <w:b/>
                <w:lang w:eastAsia="en-US"/>
              </w:rPr>
            </w:pPr>
          </w:p>
          <w:p w:rsidR="00EA434E" w:rsidRPr="004604AD" w:rsidRDefault="00EA434E" w:rsidP="001C0731">
            <w:pPr>
              <w:jc w:val="both"/>
              <w:rPr>
                <w:rFonts w:asciiTheme="minorHAnsi" w:eastAsiaTheme="minorHAnsi" w:hAnsiTheme="minorHAnsi" w:cstheme="minorHAnsi"/>
                <w:b/>
                <w:lang w:eastAsia="en-US"/>
              </w:rPr>
            </w:pPr>
            <w:r w:rsidRPr="004604AD">
              <w:rPr>
                <w:rFonts w:asciiTheme="minorHAnsi" w:eastAsiaTheme="minorHAnsi" w:hAnsiTheme="minorHAnsi" w:cstheme="minorHAnsi"/>
                <w:b/>
                <w:lang w:eastAsia="en-US"/>
              </w:rPr>
              <w:t>TOTAL</w:t>
            </w:r>
            <w:r w:rsidR="00503007" w:rsidRPr="004604AD">
              <w:rPr>
                <w:rFonts w:asciiTheme="minorHAnsi" w:eastAsiaTheme="minorHAnsi" w:hAnsiTheme="minorHAnsi" w:cstheme="minorHAnsi"/>
                <w:b/>
                <w:lang w:eastAsia="en-US"/>
              </w:rPr>
              <w:t xml:space="preserve"> AMOUNT (INCLUDING GST)</w:t>
            </w:r>
          </w:p>
          <w:p w:rsidR="00EA434E" w:rsidRPr="004604AD" w:rsidRDefault="00EA434E" w:rsidP="001C0731">
            <w:pPr>
              <w:jc w:val="both"/>
              <w:rPr>
                <w:rFonts w:asciiTheme="minorHAnsi" w:eastAsiaTheme="minorHAnsi" w:hAnsiTheme="minorHAnsi" w:cstheme="minorHAnsi"/>
                <w:b/>
                <w:sz w:val="20"/>
                <w:szCs w:val="20"/>
                <w:lang w:eastAsia="en-US"/>
              </w:rPr>
            </w:pPr>
          </w:p>
        </w:tc>
        <w:tc>
          <w:tcPr>
            <w:tcW w:w="821"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730"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c>
          <w:tcPr>
            <w:tcW w:w="1388" w:type="dxa"/>
          </w:tcPr>
          <w:p w:rsidR="00EA434E" w:rsidRPr="004604AD" w:rsidRDefault="00EA434E" w:rsidP="001C0731">
            <w:pPr>
              <w:jc w:val="center"/>
              <w:rPr>
                <w:rFonts w:asciiTheme="minorHAnsi" w:eastAsiaTheme="minorHAnsi" w:hAnsiTheme="minorHAnsi" w:cstheme="minorHAnsi"/>
                <w:color w:val="333333"/>
                <w:shd w:val="clear" w:color="auto" w:fill="FFFFFF"/>
                <w:lang w:eastAsia="en-US"/>
              </w:rPr>
            </w:pPr>
          </w:p>
        </w:tc>
      </w:tr>
    </w:tbl>
    <w:p w:rsidR="00D01FED" w:rsidRPr="004604AD" w:rsidRDefault="00D01FED" w:rsidP="00D01FED">
      <w:pPr>
        <w:rPr>
          <w:rFonts w:asciiTheme="minorHAnsi" w:eastAsiaTheme="minorHAnsi" w:hAnsiTheme="minorHAnsi" w:cstheme="minorHAnsi"/>
          <w:lang w:eastAsia="en-US"/>
        </w:rPr>
      </w:pPr>
    </w:p>
    <w:p w:rsidR="00D01FED" w:rsidRPr="004604AD" w:rsidRDefault="00D01FED" w:rsidP="00D01FED">
      <w:pPr>
        <w:rPr>
          <w:rFonts w:asciiTheme="minorHAnsi" w:eastAsiaTheme="minorHAnsi" w:hAnsiTheme="minorHAnsi" w:cstheme="minorHAnsi"/>
          <w:lang w:eastAsia="en-US"/>
        </w:rPr>
      </w:pPr>
      <w:r w:rsidRPr="004604AD">
        <w:rPr>
          <w:rFonts w:asciiTheme="minorHAnsi" w:eastAsiaTheme="minorHAnsi" w:hAnsiTheme="minorHAnsi" w:cstheme="minorHAnsi"/>
          <w:lang w:eastAsia="en-US"/>
        </w:rPr>
        <w:t>Note: The prices quoted above shall be inclusive of cost of all accessories, materials, taxes, transportation, handling charges, etc.</w:t>
      </w:r>
    </w:p>
    <w:p w:rsidR="00D01FED" w:rsidRPr="004604AD" w:rsidRDefault="00D01FED" w:rsidP="00D01FED">
      <w:pPr>
        <w:rPr>
          <w:rFonts w:asciiTheme="minorHAnsi" w:eastAsiaTheme="minorHAnsi" w:hAnsiTheme="minorHAnsi" w:cstheme="minorHAnsi"/>
          <w:lang w:eastAsia="en-US"/>
        </w:rPr>
      </w:pPr>
    </w:p>
    <w:p w:rsidR="00D01FED" w:rsidRPr="004604AD" w:rsidRDefault="00D01FED" w:rsidP="00D01FED">
      <w:pPr>
        <w:rPr>
          <w:rFonts w:asciiTheme="minorHAnsi" w:eastAsiaTheme="minorHAnsi" w:hAnsiTheme="minorHAnsi" w:cstheme="minorHAnsi"/>
          <w:lang w:eastAsia="en-US"/>
        </w:rPr>
      </w:pPr>
    </w:p>
    <w:p w:rsidR="00D01FED" w:rsidRPr="004604AD" w:rsidRDefault="00D01FED" w:rsidP="00D01FED">
      <w:pPr>
        <w:rPr>
          <w:rFonts w:asciiTheme="minorHAnsi" w:eastAsiaTheme="minorHAnsi" w:hAnsiTheme="minorHAnsi" w:cstheme="minorHAnsi"/>
          <w:lang w:eastAsia="en-US"/>
        </w:rPr>
      </w:pPr>
    </w:p>
    <w:p w:rsidR="00D01FED" w:rsidRPr="004604AD" w:rsidRDefault="00D01FED" w:rsidP="00D01FED">
      <w:pPr>
        <w:rPr>
          <w:rFonts w:asciiTheme="minorHAnsi" w:eastAsiaTheme="minorHAnsi" w:hAnsiTheme="minorHAnsi" w:cstheme="minorHAnsi"/>
          <w:lang w:eastAsia="en-US"/>
        </w:rPr>
      </w:pPr>
    </w:p>
    <w:p w:rsidR="00D01FED" w:rsidRPr="004604AD" w:rsidRDefault="00D01FED" w:rsidP="00D01FED">
      <w:pPr>
        <w:rPr>
          <w:rFonts w:asciiTheme="minorHAnsi" w:eastAsiaTheme="minorHAnsi" w:hAnsiTheme="minorHAnsi" w:cstheme="minorHAnsi"/>
          <w:color w:val="333333"/>
          <w:shd w:val="clear" w:color="auto" w:fill="FFFFFF"/>
          <w:lang w:eastAsia="en-US"/>
        </w:rPr>
      </w:pPr>
      <w:r w:rsidRPr="004604AD">
        <w:rPr>
          <w:rFonts w:asciiTheme="minorHAnsi" w:eastAsiaTheme="minorHAnsi" w:hAnsiTheme="minorHAnsi" w:cstheme="minorHAnsi"/>
          <w:lang w:eastAsia="en-US"/>
        </w:rPr>
        <w:t>Signature of Bidder</w:t>
      </w:r>
      <w:r w:rsidR="00EC1456">
        <w:rPr>
          <w:rFonts w:asciiTheme="minorHAnsi" w:eastAsiaTheme="minorHAnsi" w:hAnsiTheme="minorHAnsi" w:cstheme="minorHAnsi"/>
          <w:lang w:eastAsia="en-US"/>
        </w:rPr>
        <w:t xml:space="preserve"> with seal</w:t>
      </w:r>
    </w:p>
    <w:p w:rsidR="00406BB2" w:rsidRPr="004604AD" w:rsidRDefault="00406BB2">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p w:rsidR="001720A1" w:rsidRPr="004604AD" w:rsidRDefault="001720A1">
      <w:pPr>
        <w:spacing w:line="240" w:lineRule="auto"/>
        <w:jc w:val="center"/>
        <w:rPr>
          <w:rFonts w:asciiTheme="minorHAnsi" w:eastAsia="Arial" w:hAnsiTheme="minorHAnsi" w:cstheme="minorHAnsi"/>
        </w:rPr>
      </w:pPr>
    </w:p>
    <w:p w:rsidR="00D01FED" w:rsidRPr="004604AD" w:rsidRDefault="00D01FED">
      <w:pPr>
        <w:spacing w:line="240" w:lineRule="auto"/>
        <w:jc w:val="center"/>
        <w:rPr>
          <w:rFonts w:asciiTheme="minorHAnsi" w:eastAsia="Arial" w:hAnsiTheme="minorHAnsi" w:cstheme="minorHAnsi"/>
        </w:rPr>
      </w:pPr>
    </w:p>
    <w:p w:rsidR="001720A1" w:rsidRPr="004604AD" w:rsidRDefault="001720A1">
      <w:pPr>
        <w:spacing w:line="240" w:lineRule="auto"/>
        <w:jc w:val="center"/>
        <w:rPr>
          <w:rFonts w:asciiTheme="minorHAnsi" w:eastAsia="Arial" w:hAnsiTheme="minorHAnsi" w:cstheme="minorHAnsi"/>
        </w:rPr>
      </w:pPr>
    </w:p>
    <w:p w:rsidR="00406BB2" w:rsidRPr="004604AD" w:rsidRDefault="00406BB2">
      <w:pPr>
        <w:spacing w:line="240" w:lineRule="auto"/>
        <w:jc w:val="center"/>
        <w:rPr>
          <w:rFonts w:asciiTheme="minorHAnsi" w:eastAsia="Arial" w:hAnsiTheme="minorHAnsi" w:cstheme="minorHAnsi"/>
        </w:rPr>
      </w:pPr>
    </w:p>
    <w:sectPr w:rsidR="00406BB2" w:rsidRPr="004604AD">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37" w:rsidRDefault="00BC4A37" w:rsidP="00626A33">
      <w:pPr>
        <w:spacing w:after="0" w:line="240" w:lineRule="auto"/>
      </w:pPr>
      <w:r>
        <w:separator/>
      </w:r>
    </w:p>
  </w:endnote>
  <w:endnote w:type="continuationSeparator" w:id="0">
    <w:p w:rsidR="00BC4A37" w:rsidRDefault="00BC4A37" w:rsidP="0062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850537"/>
      <w:docPartObj>
        <w:docPartGallery w:val="Page Numbers (Bottom of Page)"/>
        <w:docPartUnique/>
      </w:docPartObj>
    </w:sdtPr>
    <w:sdtEndPr>
      <w:rPr>
        <w:noProof/>
      </w:rPr>
    </w:sdtEndPr>
    <w:sdtContent>
      <w:p w:rsidR="0029319F" w:rsidRDefault="0029319F">
        <w:pPr>
          <w:pStyle w:val="Footer"/>
          <w:jc w:val="center"/>
        </w:pPr>
        <w:r>
          <w:fldChar w:fldCharType="begin"/>
        </w:r>
        <w:r>
          <w:instrText xml:space="preserve"> PAGE   \* MERGEFORMAT </w:instrText>
        </w:r>
        <w:r>
          <w:fldChar w:fldCharType="separate"/>
        </w:r>
        <w:r w:rsidR="00E30909">
          <w:rPr>
            <w:noProof/>
          </w:rPr>
          <w:t>5</w:t>
        </w:r>
        <w:r>
          <w:rPr>
            <w:noProof/>
          </w:rPr>
          <w:fldChar w:fldCharType="end"/>
        </w:r>
      </w:p>
    </w:sdtContent>
  </w:sdt>
  <w:p w:rsidR="0029319F" w:rsidRDefault="00293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37" w:rsidRDefault="00BC4A37" w:rsidP="00626A33">
      <w:pPr>
        <w:spacing w:after="0" w:line="240" w:lineRule="auto"/>
      </w:pPr>
      <w:r>
        <w:separator/>
      </w:r>
    </w:p>
  </w:footnote>
  <w:footnote w:type="continuationSeparator" w:id="0">
    <w:p w:rsidR="00BC4A37" w:rsidRDefault="00BC4A37" w:rsidP="00626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18A"/>
    <w:multiLevelType w:val="multilevel"/>
    <w:tmpl w:val="7F44D53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nsid w:val="3C247EA9"/>
    <w:multiLevelType w:val="hybridMultilevel"/>
    <w:tmpl w:val="921E344A"/>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9C39E1"/>
    <w:multiLevelType w:val="multilevel"/>
    <w:tmpl w:val="567A165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
    <w:nsid w:val="69621C49"/>
    <w:multiLevelType w:val="multilevel"/>
    <w:tmpl w:val="8A10FA1C"/>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4">
    <w:nsid w:val="7A80416D"/>
    <w:multiLevelType w:val="multilevel"/>
    <w:tmpl w:val="7A4C401C"/>
    <w:lvl w:ilvl="0">
      <w:start w:val="1"/>
      <w:numFmt w:val="decimal"/>
      <w:lvlText w:val="(%1)"/>
      <w:lvlJc w:val="left"/>
      <w:pPr>
        <w:ind w:left="810" w:hanging="405"/>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01DE"/>
    <w:rsid w:val="000058B7"/>
    <w:rsid w:val="00022D2E"/>
    <w:rsid w:val="000327A1"/>
    <w:rsid w:val="000407B5"/>
    <w:rsid w:val="00045896"/>
    <w:rsid w:val="00046D1C"/>
    <w:rsid w:val="00071137"/>
    <w:rsid w:val="00080BE7"/>
    <w:rsid w:val="000860CA"/>
    <w:rsid w:val="000A67B0"/>
    <w:rsid w:val="000B018F"/>
    <w:rsid w:val="000B3041"/>
    <w:rsid w:val="000D1416"/>
    <w:rsid w:val="000D4C77"/>
    <w:rsid w:val="000F758E"/>
    <w:rsid w:val="00123F74"/>
    <w:rsid w:val="00156753"/>
    <w:rsid w:val="00157179"/>
    <w:rsid w:val="001720A1"/>
    <w:rsid w:val="0017362D"/>
    <w:rsid w:val="00177A82"/>
    <w:rsid w:val="00185C4D"/>
    <w:rsid w:val="00191D35"/>
    <w:rsid w:val="002134F2"/>
    <w:rsid w:val="00224D93"/>
    <w:rsid w:val="00253FCB"/>
    <w:rsid w:val="0029319F"/>
    <w:rsid w:val="002D3277"/>
    <w:rsid w:val="00323C44"/>
    <w:rsid w:val="00334D8D"/>
    <w:rsid w:val="0039614E"/>
    <w:rsid w:val="003A2F28"/>
    <w:rsid w:val="003D5401"/>
    <w:rsid w:val="004001F5"/>
    <w:rsid w:val="00406BB2"/>
    <w:rsid w:val="004604AD"/>
    <w:rsid w:val="00466783"/>
    <w:rsid w:val="00470AA1"/>
    <w:rsid w:val="00483B73"/>
    <w:rsid w:val="00484550"/>
    <w:rsid w:val="00486000"/>
    <w:rsid w:val="00494427"/>
    <w:rsid w:val="00497DED"/>
    <w:rsid w:val="004B4785"/>
    <w:rsid w:val="004E5E19"/>
    <w:rsid w:val="004E7DD9"/>
    <w:rsid w:val="004F04B3"/>
    <w:rsid w:val="00503007"/>
    <w:rsid w:val="005501DE"/>
    <w:rsid w:val="0055475A"/>
    <w:rsid w:val="00591A29"/>
    <w:rsid w:val="005B4428"/>
    <w:rsid w:val="005D4BF4"/>
    <w:rsid w:val="005E0E48"/>
    <w:rsid w:val="00603A28"/>
    <w:rsid w:val="00624136"/>
    <w:rsid w:val="00626A33"/>
    <w:rsid w:val="0064585B"/>
    <w:rsid w:val="006543F7"/>
    <w:rsid w:val="006558D6"/>
    <w:rsid w:val="00661990"/>
    <w:rsid w:val="00663F0A"/>
    <w:rsid w:val="00672023"/>
    <w:rsid w:val="0067205F"/>
    <w:rsid w:val="00684CAC"/>
    <w:rsid w:val="006B7C9E"/>
    <w:rsid w:val="006D1966"/>
    <w:rsid w:val="006D55CA"/>
    <w:rsid w:val="006E1268"/>
    <w:rsid w:val="006F23A4"/>
    <w:rsid w:val="006F4CCD"/>
    <w:rsid w:val="006F6B51"/>
    <w:rsid w:val="007051B9"/>
    <w:rsid w:val="00710978"/>
    <w:rsid w:val="00736C36"/>
    <w:rsid w:val="00746D2F"/>
    <w:rsid w:val="00752D46"/>
    <w:rsid w:val="00780F73"/>
    <w:rsid w:val="00790886"/>
    <w:rsid w:val="007C3861"/>
    <w:rsid w:val="00806819"/>
    <w:rsid w:val="00824FDB"/>
    <w:rsid w:val="00865585"/>
    <w:rsid w:val="00867335"/>
    <w:rsid w:val="00883806"/>
    <w:rsid w:val="00894594"/>
    <w:rsid w:val="009060FF"/>
    <w:rsid w:val="00950158"/>
    <w:rsid w:val="00980B36"/>
    <w:rsid w:val="009B0814"/>
    <w:rsid w:val="009C2AF7"/>
    <w:rsid w:val="00A017F5"/>
    <w:rsid w:val="00A07A58"/>
    <w:rsid w:val="00A21DED"/>
    <w:rsid w:val="00A42320"/>
    <w:rsid w:val="00A5282B"/>
    <w:rsid w:val="00A75174"/>
    <w:rsid w:val="00A851B1"/>
    <w:rsid w:val="00AC4226"/>
    <w:rsid w:val="00AC50AF"/>
    <w:rsid w:val="00AD1196"/>
    <w:rsid w:val="00AD3E33"/>
    <w:rsid w:val="00AD5C6C"/>
    <w:rsid w:val="00AF28A6"/>
    <w:rsid w:val="00AF684F"/>
    <w:rsid w:val="00B23D09"/>
    <w:rsid w:val="00B354A8"/>
    <w:rsid w:val="00B420EE"/>
    <w:rsid w:val="00BC12D2"/>
    <w:rsid w:val="00BC3553"/>
    <w:rsid w:val="00BC4A37"/>
    <w:rsid w:val="00BC57F2"/>
    <w:rsid w:val="00BE5161"/>
    <w:rsid w:val="00C129A9"/>
    <w:rsid w:val="00C87EB4"/>
    <w:rsid w:val="00C96AB8"/>
    <w:rsid w:val="00CA5687"/>
    <w:rsid w:val="00CB00D2"/>
    <w:rsid w:val="00CE62CF"/>
    <w:rsid w:val="00D01FED"/>
    <w:rsid w:val="00D3136E"/>
    <w:rsid w:val="00D50403"/>
    <w:rsid w:val="00D67B4F"/>
    <w:rsid w:val="00DD0292"/>
    <w:rsid w:val="00DD495D"/>
    <w:rsid w:val="00E30909"/>
    <w:rsid w:val="00E76E51"/>
    <w:rsid w:val="00EA434E"/>
    <w:rsid w:val="00EA6799"/>
    <w:rsid w:val="00EB6454"/>
    <w:rsid w:val="00EC1456"/>
    <w:rsid w:val="00EC7198"/>
    <w:rsid w:val="00F05818"/>
    <w:rsid w:val="00F22935"/>
    <w:rsid w:val="00F42653"/>
    <w:rsid w:val="00F47E41"/>
    <w:rsid w:val="00F47F89"/>
    <w:rsid w:val="00F50FB7"/>
    <w:rsid w:val="00F70279"/>
    <w:rsid w:val="00FA65EE"/>
    <w:rsid w:val="00FB59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923B4"/>
    <w:rPr>
      <w:rFonts w:ascii="Times New Roman" w:hAnsi="Times New Roman" w:cs="Times New Roman"/>
      <w:sz w:val="24"/>
      <w:szCs w:val="24"/>
    </w:rPr>
  </w:style>
  <w:style w:type="table" w:styleId="TableGrid">
    <w:name w:val="Table Grid"/>
    <w:basedOn w:val="TableNormal"/>
    <w:uiPriority w:val="59"/>
    <w:rsid w:val="00E87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C4"/>
    <w:rPr>
      <w:rFonts w:ascii="Segoe UI" w:eastAsia="Calibri" w:hAnsi="Segoe UI" w:cs="Segoe UI"/>
      <w:sz w:val="18"/>
      <w:szCs w:val="18"/>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PlainText">
    <w:name w:val="Plain Text"/>
    <w:basedOn w:val="Normal"/>
    <w:link w:val="PlainTextChar"/>
    <w:uiPriority w:val="99"/>
    <w:unhideWhenUsed/>
    <w:rsid w:val="000B3041"/>
    <w:pPr>
      <w:spacing w:after="0" w:line="240" w:lineRule="auto"/>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0B3041"/>
    <w:rPr>
      <w:rFonts w:ascii="Consolas" w:hAnsi="Consolas" w:cs="Times New Roman"/>
      <w:sz w:val="21"/>
      <w:szCs w:val="21"/>
      <w:lang w:eastAsia="en-US"/>
    </w:rPr>
  </w:style>
  <w:style w:type="paragraph" w:styleId="ListParagraph">
    <w:name w:val="List Paragraph"/>
    <w:basedOn w:val="Normal"/>
    <w:uiPriority w:val="34"/>
    <w:qFormat/>
    <w:rsid w:val="00BE5161"/>
    <w:pPr>
      <w:ind w:left="720"/>
      <w:contextualSpacing/>
    </w:pPr>
  </w:style>
  <w:style w:type="paragraph" w:styleId="Header">
    <w:name w:val="header"/>
    <w:basedOn w:val="Normal"/>
    <w:link w:val="HeaderChar"/>
    <w:uiPriority w:val="99"/>
    <w:unhideWhenUsed/>
    <w:rsid w:val="0062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33"/>
  </w:style>
  <w:style w:type="paragraph" w:styleId="Footer">
    <w:name w:val="footer"/>
    <w:basedOn w:val="Normal"/>
    <w:link w:val="FooterChar"/>
    <w:uiPriority w:val="99"/>
    <w:unhideWhenUsed/>
    <w:rsid w:val="0062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923B4"/>
    <w:rPr>
      <w:rFonts w:ascii="Times New Roman" w:hAnsi="Times New Roman" w:cs="Times New Roman"/>
      <w:sz w:val="24"/>
      <w:szCs w:val="24"/>
    </w:rPr>
  </w:style>
  <w:style w:type="table" w:styleId="TableGrid">
    <w:name w:val="Table Grid"/>
    <w:basedOn w:val="TableNormal"/>
    <w:uiPriority w:val="59"/>
    <w:rsid w:val="00E87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C4"/>
    <w:rPr>
      <w:rFonts w:ascii="Segoe UI" w:eastAsia="Calibri" w:hAnsi="Segoe UI" w:cs="Segoe UI"/>
      <w:sz w:val="18"/>
      <w:szCs w:val="18"/>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PlainText">
    <w:name w:val="Plain Text"/>
    <w:basedOn w:val="Normal"/>
    <w:link w:val="PlainTextChar"/>
    <w:uiPriority w:val="99"/>
    <w:unhideWhenUsed/>
    <w:rsid w:val="000B3041"/>
    <w:pPr>
      <w:spacing w:after="0" w:line="240" w:lineRule="auto"/>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0B3041"/>
    <w:rPr>
      <w:rFonts w:ascii="Consolas" w:hAnsi="Consolas" w:cs="Times New Roman"/>
      <w:sz w:val="21"/>
      <w:szCs w:val="21"/>
      <w:lang w:eastAsia="en-US"/>
    </w:rPr>
  </w:style>
  <w:style w:type="paragraph" w:styleId="ListParagraph">
    <w:name w:val="List Paragraph"/>
    <w:basedOn w:val="Normal"/>
    <w:uiPriority w:val="34"/>
    <w:qFormat/>
    <w:rsid w:val="00BE5161"/>
    <w:pPr>
      <w:ind w:left="720"/>
      <w:contextualSpacing/>
    </w:pPr>
  </w:style>
  <w:style w:type="paragraph" w:styleId="Header">
    <w:name w:val="header"/>
    <w:basedOn w:val="Normal"/>
    <w:link w:val="HeaderChar"/>
    <w:uiPriority w:val="99"/>
    <w:unhideWhenUsed/>
    <w:rsid w:val="0062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33"/>
  </w:style>
  <w:style w:type="paragraph" w:styleId="Footer">
    <w:name w:val="footer"/>
    <w:basedOn w:val="Normal"/>
    <w:link w:val="FooterChar"/>
    <w:uiPriority w:val="99"/>
    <w:unhideWhenUsed/>
    <w:rsid w:val="0062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gcb.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ZW/oQt+WDi9nF7dQIWLCfiuKKA==">AMUW2mVDqpvhohI+J2ZGeR2NFt35huymMWCDFRoZrCzt7SkK8Ix/+BMpRbWTnTknKLVsvMA+5VF8FsJk2wwL3mIZTaH+pfnbALyOrtW4OoCESNA+xAzIClmNmPYzxDwZNxln5NB/jsY+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RGCB</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2023-02-21T08:40:00Z</cp:lastPrinted>
  <dcterms:created xsi:type="dcterms:W3CDTF">2025-03-21T05:30:00Z</dcterms:created>
  <dcterms:modified xsi:type="dcterms:W3CDTF">2025-03-21T05:30:00Z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0f960882542a1970f6cd66a8fefa73ff5148a975c977e0a04a8f984df84af1dc</vt:lpwstr>
  </property>
</Properties>
</file>